
<file path=[Content_Types].xml><?xml version="1.0" encoding="utf-8"?>
<Types xmlns="http://schemas.openxmlformats.org/package/2006/content-types">
  <Default Extension="emf" ContentType="image/x-emf"/>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7F1A28" w14:textId="3013E2AF" w:rsidR="00E7356E" w:rsidRPr="001D1A9B" w:rsidRDefault="000B3D96" w:rsidP="00E95065">
      <w:pPr>
        <w:rPr>
          <w:rFonts w:cs="Arial"/>
        </w:rPr>
      </w:pPr>
      <w:r w:rsidRPr="001D1A9B">
        <w:rPr>
          <w:rFonts w:cs="Arial"/>
          <w:noProof/>
        </w:rPr>
        <w:drawing>
          <wp:inline distT="0" distB="0" distL="0" distR="0" wp14:anchorId="05EC161D" wp14:editId="4D191566">
            <wp:extent cx="2635653" cy="1076150"/>
            <wp:effectExtent l="0" t="0" r="0" b="0"/>
            <wp:docPr id="173163791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1637913" name=""/>
                    <pic:cNvPicPr/>
                  </pic:nvPicPr>
                  <pic:blipFill>
                    <a:blip r:embed="rId11"/>
                    <a:stretch>
                      <a:fillRect/>
                    </a:stretch>
                  </pic:blipFill>
                  <pic:spPr>
                    <a:xfrm>
                      <a:off x="0" y="0"/>
                      <a:ext cx="2640517" cy="1078136"/>
                    </a:xfrm>
                    <a:prstGeom prst="rect">
                      <a:avLst/>
                    </a:prstGeom>
                  </pic:spPr>
                </pic:pic>
              </a:graphicData>
            </a:graphic>
          </wp:inline>
        </w:drawing>
      </w:r>
    </w:p>
    <w:p w14:paraId="154F7E22" w14:textId="1A20F3BE" w:rsidR="002E223A" w:rsidRPr="001D1A9B" w:rsidRDefault="002E223A" w:rsidP="00E95065">
      <w:pPr>
        <w:rPr>
          <w:rFonts w:cs="Arial"/>
        </w:rPr>
      </w:pPr>
    </w:p>
    <w:p w14:paraId="04C4A635" w14:textId="77777777" w:rsidR="002E223A" w:rsidRPr="001D1A9B" w:rsidRDefault="002E223A" w:rsidP="00E95065">
      <w:pPr>
        <w:rPr>
          <w:rFonts w:cs="Arial"/>
        </w:rPr>
      </w:pPr>
    </w:p>
    <w:p w14:paraId="041F1D8E" w14:textId="3285D362" w:rsidR="000D3FF8" w:rsidRPr="001D1A9B" w:rsidRDefault="000D3FF8" w:rsidP="000D3FF8">
      <w:pPr>
        <w:jc w:val="center"/>
        <w:rPr>
          <w:rFonts w:cs="Arial"/>
          <w:b/>
          <w:sz w:val="40"/>
          <w:szCs w:val="40"/>
          <w:lang w:eastAsia="en-GB"/>
        </w:rPr>
      </w:pPr>
      <w:r w:rsidRPr="001D1A9B">
        <w:rPr>
          <w:rFonts w:cs="Arial"/>
          <w:b/>
          <w:sz w:val="40"/>
          <w:szCs w:val="40"/>
          <w:lang w:eastAsia="en-GB"/>
        </w:rPr>
        <w:t xml:space="preserve">Equality impact assessment (EIA) form: evidencing paying due regard to protected characteristics </w:t>
      </w:r>
    </w:p>
    <w:p w14:paraId="5A9CBEAE" w14:textId="7F866DAB" w:rsidR="000D3FF8" w:rsidRPr="001D1A9B" w:rsidRDefault="000D3FF8" w:rsidP="00921D04">
      <w:pPr>
        <w:jc w:val="center"/>
        <w:rPr>
          <w:rFonts w:cs="Arial"/>
          <w:color w:val="FF0000"/>
          <w:sz w:val="24"/>
          <w:szCs w:val="24"/>
          <w:lang w:eastAsia="en-GB"/>
        </w:rPr>
      </w:pPr>
      <w:r w:rsidRPr="001D1A9B">
        <w:rPr>
          <w:rFonts w:cs="Arial"/>
          <w:color w:val="FF0000"/>
          <w:sz w:val="24"/>
          <w:szCs w:val="24"/>
          <w:lang w:eastAsia="en-GB"/>
        </w:rPr>
        <w:t xml:space="preserve">(Form updated </w:t>
      </w:r>
      <w:r w:rsidR="00E361FA" w:rsidRPr="001D1A9B">
        <w:rPr>
          <w:rFonts w:cs="Arial"/>
          <w:color w:val="FF0000"/>
          <w:sz w:val="24"/>
          <w:szCs w:val="24"/>
          <w:lang w:eastAsia="en-GB"/>
        </w:rPr>
        <w:t>October</w:t>
      </w:r>
      <w:r w:rsidRPr="001D1A9B">
        <w:rPr>
          <w:rFonts w:cs="Arial"/>
          <w:color w:val="FF0000"/>
          <w:sz w:val="24"/>
          <w:szCs w:val="24"/>
          <w:lang w:eastAsia="en-GB"/>
        </w:rPr>
        <w:t xml:space="preserve"> </w:t>
      </w:r>
      <w:r w:rsidR="00921D04" w:rsidRPr="001D1A9B">
        <w:rPr>
          <w:rFonts w:cs="Arial"/>
          <w:color w:val="FF0000"/>
          <w:sz w:val="24"/>
          <w:szCs w:val="24"/>
          <w:lang w:eastAsia="en-GB"/>
        </w:rPr>
        <w:t>2025</w:t>
      </w:r>
      <w:r w:rsidRPr="001D1A9B">
        <w:rPr>
          <w:rFonts w:cs="Arial"/>
          <w:color w:val="FF0000"/>
          <w:sz w:val="24"/>
          <w:szCs w:val="24"/>
          <w:lang w:eastAsia="en-GB"/>
        </w:rPr>
        <w:t>)</w:t>
      </w:r>
    </w:p>
    <w:p w14:paraId="1F0CEB99" w14:textId="77777777" w:rsidR="002E223A" w:rsidRPr="001D1A9B" w:rsidRDefault="002E223A" w:rsidP="00921D04">
      <w:pPr>
        <w:jc w:val="center"/>
        <w:rPr>
          <w:rFonts w:cs="Arial"/>
          <w:sz w:val="24"/>
          <w:szCs w:val="24"/>
          <w:lang w:eastAsia="en-GB"/>
        </w:rPr>
      </w:pPr>
    </w:p>
    <w:p w14:paraId="4A4C009D" w14:textId="474EAC39" w:rsidR="000D3FF8" w:rsidRPr="001D1A9B" w:rsidRDefault="008C6862" w:rsidP="000D3FF8">
      <w:pPr>
        <w:jc w:val="center"/>
        <w:rPr>
          <w:rFonts w:cs="Arial"/>
          <w:i/>
          <w:sz w:val="40"/>
          <w:szCs w:val="40"/>
          <w:lang w:eastAsia="en-GB"/>
        </w:rPr>
      </w:pPr>
      <w:r>
        <w:rPr>
          <w:rFonts w:cs="Arial"/>
          <w:i/>
          <w:sz w:val="40"/>
          <w:szCs w:val="40"/>
          <w:lang w:eastAsia="en-GB"/>
        </w:rPr>
        <w:t>Savings in Disabled Children’s Service (DCS)</w:t>
      </w:r>
    </w:p>
    <w:p w14:paraId="09151103" w14:textId="77777777" w:rsidR="000D3FF8" w:rsidRPr="001D1A9B" w:rsidRDefault="000D3FF8" w:rsidP="000D3FF8">
      <w:pPr>
        <w:rPr>
          <w:rFonts w:cs="Arial"/>
          <w:sz w:val="24"/>
          <w:szCs w:val="24"/>
          <w:lang w:eastAsia="en-GB"/>
        </w:rPr>
      </w:pPr>
    </w:p>
    <w:p w14:paraId="3D319158" w14:textId="1AC81762" w:rsidR="00FE3D42" w:rsidRPr="001D1A9B" w:rsidRDefault="00FE3D42" w:rsidP="005D0929">
      <w:pPr>
        <w:tabs>
          <w:tab w:val="left" w:pos="12240"/>
        </w:tabs>
        <w:jc w:val="left"/>
        <w:rPr>
          <w:rFonts w:cs="Arial"/>
          <w:b/>
          <w:bCs/>
          <w:sz w:val="22"/>
          <w:szCs w:val="22"/>
          <w:lang w:eastAsia="en-GB"/>
        </w:rPr>
      </w:pPr>
      <w:r w:rsidRPr="001D1A9B">
        <w:rPr>
          <w:rFonts w:cs="Arial"/>
          <w:b/>
          <w:bCs/>
          <w:sz w:val="22"/>
          <w:szCs w:val="22"/>
          <w:lang w:eastAsia="en-GB"/>
        </w:rPr>
        <w:t>An Equality Impact Assessment (EIA)</w:t>
      </w:r>
      <w:r w:rsidR="009A3E5B" w:rsidRPr="001D1A9B">
        <w:rPr>
          <w:rFonts w:cs="Arial"/>
          <w:b/>
          <w:bCs/>
          <w:sz w:val="22"/>
          <w:szCs w:val="22"/>
          <w:lang w:eastAsia="en-GB"/>
        </w:rPr>
        <w:t xml:space="preserve"> form</w:t>
      </w:r>
      <w:r w:rsidRPr="001D1A9B">
        <w:rPr>
          <w:rFonts w:cs="Arial"/>
          <w:b/>
          <w:bCs/>
          <w:sz w:val="22"/>
          <w:szCs w:val="22"/>
          <w:lang w:eastAsia="en-GB"/>
        </w:rPr>
        <w:t xml:space="preserve"> is a document that proves paying due regard by considering protected characteristics. EIAs that accompany reports presented to Councillors for decision-making are published with the committee papers on our website and are also available in hard copy at the relevant meetings.</w:t>
      </w:r>
    </w:p>
    <w:p w14:paraId="25E93D06" w14:textId="77CAB167" w:rsidR="0070605F" w:rsidRPr="001D1A9B" w:rsidRDefault="00B2617C" w:rsidP="00EF1C3E">
      <w:pPr>
        <w:pStyle w:val="Heading1"/>
        <w:pBdr>
          <w:top w:val="single" w:sz="12" w:space="1" w:color="auto"/>
          <w:left w:val="single" w:sz="12" w:space="4" w:color="auto"/>
          <w:bottom w:val="single" w:sz="12" w:space="1" w:color="auto"/>
          <w:right w:val="single" w:sz="12" w:space="2" w:color="auto"/>
        </w:pBdr>
        <w:shd w:val="clear" w:color="auto" w:fill="D9D9D9" w:themeFill="background1" w:themeFillShade="D9"/>
        <w:spacing w:after="240"/>
        <w:rPr>
          <w:rFonts w:ascii="Arial" w:hAnsi="Arial" w:cs="Arial"/>
          <w:b/>
          <w:bCs/>
          <w:sz w:val="36"/>
          <w:szCs w:val="36"/>
        </w:rPr>
      </w:pPr>
      <w:r w:rsidRPr="001D1A9B">
        <w:rPr>
          <w:rFonts w:ascii="Arial" w:hAnsi="Arial" w:cs="Arial"/>
          <w:b/>
          <w:bCs/>
          <w:sz w:val="36"/>
          <w:szCs w:val="36"/>
        </w:rPr>
        <w:t xml:space="preserve">Section 1: Initial </w:t>
      </w:r>
      <w:r w:rsidR="003151AA" w:rsidRPr="001D1A9B">
        <w:rPr>
          <w:rFonts w:ascii="Arial" w:hAnsi="Arial" w:cs="Arial"/>
          <w:b/>
          <w:bCs/>
          <w:sz w:val="36"/>
          <w:szCs w:val="36"/>
        </w:rPr>
        <w:t>E</w:t>
      </w:r>
      <w:r w:rsidRPr="001D1A9B">
        <w:rPr>
          <w:rFonts w:ascii="Arial" w:hAnsi="Arial" w:cs="Arial"/>
          <w:b/>
          <w:bCs/>
          <w:sz w:val="36"/>
          <w:szCs w:val="36"/>
        </w:rPr>
        <w:t xml:space="preserve">quality </w:t>
      </w:r>
      <w:r w:rsidR="003151AA" w:rsidRPr="001D1A9B">
        <w:rPr>
          <w:rFonts w:ascii="Arial" w:hAnsi="Arial" w:cs="Arial"/>
          <w:b/>
          <w:bCs/>
          <w:sz w:val="36"/>
          <w:szCs w:val="36"/>
        </w:rPr>
        <w:t>Impact Assessment Sc</w:t>
      </w:r>
      <w:bookmarkStart w:id="0" w:name="_Hlk211516998"/>
      <w:r w:rsidR="0070605F" w:rsidRPr="001D1A9B">
        <w:rPr>
          <w:rFonts w:ascii="Arial" w:hAnsi="Arial" w:cs="Arial"/>
          <w:b/>
          <w:bCs/>
          <w:sz w:val="36"/>
          <w:szCs w:val="36"/>
        </w:rPr>
        <w:t>reening</w:t>
      </w:r>
    </w:p>
    <w:p w14:paraId="18D267CC" w14:textId="7DD2850E" w:rsidR="00655614" w:rsidRPr="00EF1C3E" w:rsidRDefault="0070605F" w:rsidP="00EF1C3E">
      <w:pPr>
        <w:pBdr>
          <w:top w:val="single" w:sz="12" w:space="1" w:color="auto"/>
          <w:left w:val="single" w:sz="12" w:space="4" w:color="auto"/>
          <w:bottom w:val="single" w:sz="12" w:space="1" w:color="auto"/>
          <w:right w:val="single" w:sz="12" w:space="2" w:color="auto"/>
        </w:pBdr>
        <w:shd w:val="clear" w:color="auto" w:fill="D9D9D9" w:themeFill="background1" w:themeFillShade="D9"/>
        <w:rPr>
          <w:rFonts w:cs="Arial"/>
          <w:b/>
          <w:bCs/>
          <w:sz w:val="22"/>
          <w:szCs w:val="22"/>
        </w:rPr>
      </w:pPr>
      <w:r w:rsidRPr="001D1A9B">
        <w:rPr>
          <w:rFonts w:cs="Arial"/>
          <w:b/>
          <w:bCs/>
          <w:sz w:val="22"/>
          <w:szCs w:val="22"/>
        </w:rPr>
        <w:t>This section documents the</w:t>
      </w:r>
      <w:r w:rsidR="00655614" w:rsidRPr="001D1A9B">
        <w:rPr>
          <w:rFonts w:cs="Arial"/>
          <w:b/>
          <w:bCs/>
          <w:sz w:val="22"/>
          <w:szCs w:val="22"/>
        </w:rPr>
        <w:t xml:space="preserve"> </w:t>
      </w:r>
      <w:r w:rsidRPr="001D1A9B">
        <w:rPr>
          <w:rFonts w:cs="Arial"/>
          <w:b/>
          <w:bCs/>
          <w:sz w:val="22"/>
          <w:szCs w:val="22"/>
        </w:rPr>
        <w:t xml:space="preserve">equality screening process </w:t>
      </w:r>
      <w:r w:rsidR="00655614" w:rsidRPr="001D1A9B">
        <w:rPr>
          <w:rFonts w:cs="Arial"/>
          <w:b/>
          <w:bCs/>
          <w:sz w:val="22"/>
          <w:szCs w:val="22"/>
        </w:rPr>
        <w:t>of actual or potential impacts of the proposed activity on a specific protected characteristic</w:t>
      </w:r>
      <w:r w:rsidRPr="001D1A9B">
        <w:rPr>
          <w:rFonts w:cs="Arial"/>
          <w:b/>
          <w:bCs/>
          <w:sz w:val="22"/>
          <w:szCs w:val="22"/>
        </w:rPr>
        <w:t>, along with NYC's additional agreed-upon characteristics, to determine whether a full Equality Impact Assessment (EIA) is necessary or appropriate.</w:t>
      </w:r>
    </w:p>
    <w:tbl>
      <w:tblPr>
        <w:tblW w:w="10627"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1E0" w:firstRow="1" w:lastRow="1" w:firstColumn="1" w:lastColumn="1" w:noHBand="0" w:noVBand="0"/>
      </w:tblPr>
      <w:tblGrid>
        <w:gridCol w:w="2411"/>
        <w:gridCol w:w="1147"/>
        <w:gridCol w:w="1180"/>
        <w:gridCol w:w="1113"/>
        <w:gridCol w:w="1147"/>
        <w:gridCol w:w="32"/>
        <w:gridCol w:w="794"/>
        <w:gridCol w:w="794"/>
        <w:gridCol w:w="794"/>
        <w:gridCol w:w="1215"/>
      </w:tblGrid>
      <w:tr w:rsidR="0070605F" w:rsidRPr="001D1A9B" w14:paraId="7F733737" w14:textId="77777777" w:rsidTr="00EF1C3E">
        <w:trPr>
          <w:trHeight w:val="375"/>
          <w:jc w:val="center"/>
        </w:trPr>
        <w:tc>
          <w:tcPr>
            <w:tcW w:w="10627" w:type="dxa"/>
            <w:gridSpan w:val="10"/>
            <w:tcBorders>
              <w:top w:val="single" w:sz="12" w:space="0" w:color="auto"/>
              <w:bottom w:val="single" w:sz="12" w:space="0" w:color="auto"/>
            </w:tcBorders>
            <w:shd w:val="clear" w:color="auto" w:fill="F2F2F2" w:themeFill="background1" w:themeFillShade="F2"/>
          </w:tcPr>
          <w:p w14:paraId="31E02835" w14:textId="77777777" w:rsidR="0070605F" w:rsidRPr="001D1A9B" w:rsidRDefault="0070605F" w:rsidP="00855CA3">
            <w:pPr>
              <w:rPr>
                <w:rFonts w:cs="Arial"/>
                <w:b/>
                <w:sz w:val="22"/>
                <w:szCs w:val="22"/>
                <w:lang w:eastAsia="en-GB"/>
              </w:rPr>
            </w:pPr>
            <w:r w:rsidRPr="001D1A9B">
              <w:rPr>
                <w:rFonts w:cs="Arial"/>
                <w:b/>
                <w:sz w:val="22"/>
                <w:szCs w:val="22"/>
                <w:lang w:eastAsia="en-GB"/>
              </w:rPr>
              <w:t>Basic Details</w:t>
            </w:r>
          </w:p>
        </w:tc>
      </w:tr>
      <w:tr w:rsidR="0070605F" w:rsidRPr="001D1A9B" w14:paraId="3E41CF62" w14:textId="77777777" w:rsidTr="00EF1C3E">
        <w:trPr>
          <w:jc w:val="center"/>
        </w:trPr>
        <w:tc>
          <w:tcPr>
            <w:tcW w:w="4738" w:type="dxa"/>
            <w:gridSpan w:val="3"/>
            <w:tcBorders>
              <w:top w:val="single" w:sz="12" w:space="0" w:color="auto"/>
            </w:tcBorders>
            <w:shd w:val="clear" w:color="auto" w:fill="auto"/>
          </w:tcPr>
          <w:p w14:paraId="021A4181" w14:textId="77777777" w:rsidR="0070605F" w:rsidRPr="001D1A9B" w:rsidRDefault="0070605F" w:rsidP="00684D32">
            <w:pPr>
              <w:rPr>
                <w:rFonts w:cs="Arial"/>
                <w:b/>
                <w:bCs/>
                <w:sz w:val="22"/>
                <w:szCs w:val="22"/>
                <w:lang w:eastAsia="en-GB"/>
              </w:rPr>
            </w:pPr>
            <w:r w:rsidRPr="001D1A9B">
              <w:rPr>
                <w:rFonts w:cs="Arial"/>
                <w:b/>
                <w:bCs/>
                <w:sz w:val="22"/>
                <w:szCs w:val="22"/>
                <w:lang w:eastAsia="en-GB"/>
              </w:rPr>
              <w:t xml:space="preserve">Directorate </w:t>
            </w:r>
          </w:p>
        </w:tc>
        <w:tc>
          <w:tcPr>
            <w:tcW w:w="5889" w:type="dxa"/>
            <w:gridSpan w:val="7"/>
            <w:tcBorders>
              <w:top w:val="single" w:sz="12" w:space="0" w:color="auto"/>
            </w:tcBorders>
          </w:tcPr>
          <w:p w14:paraId="444FA38A" w14:textId="32A0F354" w:rsidR="0070605F" w:rsidRPr="001D1A9B" w:rsidRDefault="00BF7636" w:rsidP="00684D32">
            <w:pPr>
              <w:rPr>
                <w:rFonts w:cs="Arial"/>
                <w:bCs/>
                <w:sz w:val="22"/>
                <w:szCs w:val="22"/>
              </w:rPr>
            </w:pPr>
            <w:r>
              <w:rPr>
                <w:rFonts w:cs="Arial"/>
                <w:bCs/>
                <w:sz w:val="22"/>
                <w:szCs w:val="22"/>
              </w:rPr>
              <w:t>CYPS</w:t>
            </w:r>
          </w:p>
        </w:tc>
      </w:tr>
      <w:tr w:rsidR="0070605F" w:rsidRPr="001D1A9B" w14:paraId="0E9D1762" w14:textId="77777777" w:rsidTr="00EF1C3E">
        <w:trPr>
          <w:jc w:val="center"/>
        </w:trPr>
        <w:tc>
          <w:tcPr>
            <w:tcW w:w="4738" w:type="dxa"/>
            <w:gridSpan w:val="3"/>
            <w:shd w:val="clear" w:color="auto" w:fill="auto"/>
          </w:tcPr>
          <w:p w14:paraId="7DBDC2CE" w14:textId="77777777" w:rsidR="0070605F" w:rsidRPr="001D1A9B" w:rsidRDefault="0070605F" w:rsidP="00684D32">
            <w:pPr>
              <w:rPr>
                <w:rFonts w:cs="Arial"/>
                <w:b/>
                <w:bCs/>
                <w:sz w:val="22"/>
                <w:szCs w:val="22"/>
                <w:lang w:eastAsia="en-GB"/>
              </w:rPr>
            </w:pPr>
            <w:r w:rsidRPr="001D1A9B">
              <w:rPr>
                <w:rFonts w:cs="Arial"/>
                <w:b/>
                <w:bCs/>
                <w:sz w:val="22"/>
                <w:szCs w:val="22"/>
                <w:lang w:eastAsia="en-GB"/>
              </w:rPr>
              <w:t>Service area</w:t>
            </w:r>
          </w:p>
        </w:tc>
        <w:tc>
          <w:tcPr>
            <w:tcW w:w="5889" w:type="dxa"/>
            <w:gridSpan w:val="7"/>
          </w:tcPr>
          <w:p w14:paraId="73E761BA" w14:textId="73533CD3" w:rsidR="0070605F" w:rsidRPr="001D1A9B" w:rsidRDefault="00BF7636" w:rsidP="00684D32">
            <w:pPr>
              <w:rPr>
                <w:rFonts w:cs="Arial"/>
                <w:bCs/>
                <w:sz w:val="22"/>
                <w:szCs w:val="22"/>
              </w:rPr>
            </w:pPr>
            <w:r>
              <w:rPr>
                <w:rFonts w:cs="Arial"/>
                <w:bCs/>
                <w:sz w:val="22"/>
                <w:szCs w:val="22"/>
              </w:rPr>
              <w:t>Disabled Children</w:t>
            </w:r>
          </w:p>
        </w:tc>
      </w:tr>
      <w:tr w:rsidR="0070605F" w:rsidRPr="001D1A9B" w14:paraId="5DBB56C2" w14:textId="77777777" w:rsidTr="00EF1C3E">
        <w:trPr>
          <w:jc w:val="center"/>
        </w:trPr>
        <w:tc>
          <w:tcPr>
            <w:tcW w:w="4738" w:type="dxa"/>
            <w:gridSpan w:val="3"/>
            <w:shd w:val="clear" w:color="auto" w:fill="auto"/>
          </w:tcPr>
          <w:p w14:paraId="3B96B2FD" w14:textId="77777777" w:rsidR="0070605F" w:rsidRPr="001D1A9B" w:rsidRDefault="0070605F" w:rsidP="00684D32">
            <w:pPr>
              <w:rPr>
                <w:rFonts w:cs="Arial"/>
                <w:b/>
                <w:bCs/>
                <w:sz w:val="22"/>
                <w:szCs w:val="22"/>
                <w:lang w:eastAsia="en-GB"/>
              </w:rPr>
            </w:pPr>
            <w:r w:rsidRPr="001D1A9B">
              <w:rPr>
                <w:rFonts w:cs="Arial"/>
                <w:b/>
                <w:bCs/>
                <w:sz w:val="22"/>
                <w:szCs w:val="22"/>
                <w:lang w:eastAsia="en-GB"/>
              </w:rPr>
              <w:t>Proposal being screened</w:t>
            </w:r>
          </w:p>
        </w:tc>
        <w:tc>
          <w:tcPr>
            <w:tcW w:w="5889" w:type="dxa"/>
            <w:gridSpan w:val="7"/>
          </w:tcPr>
          <w:p w14:paraId="1F5D6A14" w14:textId="497E73AB" w:rsidR="0070605F" w:rsidRPr="001D1A9B" w:rsidRDefault="00BF7636" w:rsidP="00684D32">
            <w:pPr>
              <w:rPr>
                <w:rFonts w:cs="Arial"/>
                <w:bCs/>
                <w:sz w:val="22"/>
                <w:szCs w:val="22"/>
                <w:lang w:eastAsia="en-GB"/>
              </w:rPr>
            </w:pPr>
            <w:r>
              <w:rPr>
                <w:rFonts w:cs="Arial"/>
                <w:bCs/>
                <w:sz w:val="22"/>
                <w:szCs w:val="22"/>
                <w:lang w:eastAsia="en-GB"/>
              </w:rPr>
              <w:t>Savings in Disabled Children Service</w:t>
            </w:r>
          </w:p>
        </w:tc>
      </w:tr>
      <w:tr w:rsidR="0070605F" w:rsidRPr="001D1A9B" w14:paraId="25F9EF72" w14:textId="77777777" w:rsidTr="00EF1C3E">
        <w:trPr>
          <w:jc w:val="center"/>
        </w:trPr>
        <w:tc>
          <w:tcPr>
            <w:tcW w:w="4738" w:type="dxa"/>
            <w:gridSpan w:val="3"/>
            <w:shd w:val="clear" w:color="auto" w:fill="auto"/>
          </w:tcPr>
          <w:p w14:paraId="76FC33FA" w14:textId="77777777" w:rsidR="0070605F" w:rsidRPr="001D1A9B" w:rsidRDefault="0070605F" w:rsidP="00684D32">
            <w:pPr>
              <w:rPr>
                <w:rFonts w:cs="Arial"/>
                <w:b/>
                <w:bCs/>
                <w:sz w:val="22"/>
                <w:szCs w:val="22"/>
                <w:lang w:eastAsia="en-GB"/>
              </w:rPr>
            </w:pPr>
            <w:r w:rsidRPr="001D1A9B">
              <w:rPr>
                <w:rFonts w:cs="Arial"/>
                <w:b/>
                <w:bCs/>
                <w:sz w:val="22"/>
                <w:szCs w:val="22"/>
                <w:lang w:eastAsia="en-GB"/>
              </w:rPr>
              <w:t xml:space="preserve">Officer(s) carrying out screening </w:t>
            </w:r>
          </w:p>
        </w:tc>
        <w:tc>
          <w:tcPr>
            <w:tcW w:w="5889" w:type="dxa"/>
            <w:gridSpan w:val="7"/>
          </w:tcPr>
          <w:p w14:paraId="4463066A" w14:textId="3F4618D7" w:rsidR="0070605F" w:rsidRPr="001D1A9B" w:rsidRDefault="00BF7636" w:rsidP="00684D32">
            <w:pPr>
              <w:rPr>
                <w:rFonts w:cs="Arial"/>
                <w:bCs/>
                <w:sz w:val="22"/>
                <w:szCs w:val="22"/>
                <w:lang w:eastAsia="en-GB"/>
              </w:rPr>
            </w:pPr>
            <w:r>
              <w:rPr>
                <w:rFonts w:cs="Arial"/>
                <w:bCs/>
                <w:sz w:val="22"/>
                <w:szCs w:val="22"/>
                <w:lang w:eastAsia="en-GB"/>
              </w:rPr>
              <w:t>Kate Reid</w:t>
            </w:r>
          </w:p>
        </w:tc>
      </w:tr>
      <w:tr w:rsidR="0070605F" w:rsidRPr="001D1A9B" w14:paraId="06C4A522" w14:textId="77777777" w:rsidTr="00EF1C3E">
        <w:trPr>
          <w:jc w:val="center"/>
        </w:trPr>
        <w:tc>
          <w:tcPr>
            <w:tcW w:w="4738" w:type="dxa"/>
            <w:gridSpan w:val="3"/>
            <w:shd w:val="clear" w:color="auto" w:fill="auto"/>
          </w:tcPr>
          <w:p w14:paraId="0063A137" w14:textId="77777777" w:rsidR="0070605F" w:rsidRPr="001D1A9B" w:rsidRDefault="0070605F" w:rsidP="00684D32">
            <w:pPr>
              <w:rPr>
                <w:rFonts w:cs="Arial"/>
                <w:b/>
                <w:bCs/>
                <w:sz w:val="22"/>
                <w:szCs w:val="22"/>
                <w:lang w:eastAsia="en-GB"/>
              </w:rPr>
            </w:pPr>
            <w:r w:rsidRPr="001D1A9B">
              <w:rPr>
                <w:rFonts w:cs="Arial"/>
                <w:b/>
                <w:bCs/>
                <w:sz w:val="22"/>
                <w:szCs w:val="22"/>
              </w:rPr>
              <w:t>Lead Officer and contact details</w:t>
            </w:r>
          </w:p>
        </w:tc>
        <w:tc>
          <w:tcPr>
            <w:tcW w:w="5889" w:type="dxa"/>
            <w:gridSpan w:val="7"/>
          </w:tcPr>
          <w:p w14:paraId="092C6252" w14:textId="4508C217" w:rsidR="0070605F" w:rsidRPr="001D1A9B" w:rsidRDefault="00BF7636" w:rsidP="00684D32">
            <w:pPr>
              <w:rPr>
                <w:rFonts w:cs="Arial"/>
                <w:bCs/>
                <w:sz w:val="22"/>
                <w:szCs w:val="22"/>
                <w:lang w:eastAsia="en-GB"/>
              </w:rPr>
            </w:pPr>
            <w:r>
              <w:rPr>
                <w:rFonts w:cs="Arial"/>
                <w:bCs/>
                <w:sz w:val="22"/>
                <w:szCs w:val="22"/>
                <w:lang w:eastAsia="en-GB"/>
              </w:rPr>
              <w:t>Kate Reid</w:t>
            </w:r>
          </w:p>
        </w:tc>
      </w:tr>
      <w:tr w:rsidR="0070605F" w:rsidRPr="001D1A9B" w14:paraId="7469E338" w14:textId="77777777" w:rsidTr="00EF1C3E">
        <w:trPr>
          <w:jc w:val="center"/>
        </w:trPr>
        <w:tc>
          <w:tcPr>
            <w:tcW w:w="4738" w:type="dxa"/>
            <w:gridSpan w:val="3"/>
            <w:shd w:val="clear" w:color="auto" w:fill="auto"/>
          </w:tcPr>
          <w:p w14:paraId="40FFB3D4" w14:textId="77777777" w:rsidR="0070605F" w:rsidRPr="001D1A9B" w:rsidRDefault="0070605F" w:rsidP="00684D32">
            <w:pPr>
              <w:rPr>
                <w:rFonts w:cs="Arial"/>
                <w:b/>
                <w:bCs/>
                <w:sz w:val="22"/>
                <w:szCs w:val="22"/>
              </w:rPr>
            </w:pPr>
            <w:r w:rsidRPr="001D1A9B">
              <w:rPr>
                <w:rFonts w:cs="Arial"/>
                <w:b/>
                <w:bCs/>
                <w:sz w:val="22"/>
                <w:szCs w:val="22"/>
              </w:rPr>
              <w:t>Date of the assessment</w:t>
            </w:r>
          </w:p>
        </w:tc>
        <w:tc>
          <w:tcPr>
            <w:tcW w:w="5889" w:type="dxa"/>
            <w:gridSpan w:val="7"/>
          </w:tcPr>
          <w:p w14:paraId="2CA29639" w14:textId="1534C4BF" w:rsidR="0070605F" w:rsidRPr="001D1A9B" w:rsidRDefault="002E7D10" w:rsidP="00684D32">
            <w:pPr>
              <w:rPr>
                <w:rFonts w:cs="Arial"/>
                <w:bCs/>
                <w:sz w:val="22"/>
                <w:szCs w:val="22"/>
                <w:lang w:eastAsia="en-GB"/>
              </w:rPr>
            </w:pPr>
            <w:r>
              <w:rPr>
                <w:rFonts w:cs="Arial"/>
                <w:bCs/>
                <w:sz w:val="22"/>
                <w:szCs w:val="22"/>
                <w:lang w:eastAsia="en-GB"/>
              </w:rPr>
              <w:t>17.12.25</w:t>
            </w:r>
          </w:p>
        </w:tc>
      </w:tr>
      <w:tr w:rsidR="0070605F" w:rsidRPr="001D1A9B" w14:paraId="265A9335" w14:textId="77777777" w:rsidTr="00EF1C3E">
        <w:trPr>
          <w:jc w:val="center"/>
        </w:trPr>
        <w:tc>
          <w:tcPr>
            <w:tcW w:w="4738" w:type="dxa"/>
            <w:gridSpan w:val="3"/>
            <w:shd w:val="clear" w:color="auto" w:fill="auto"/>
          </w:tcPr>
          <w:p w14:paraId="1D3EC55F" w14:textId="77777777" w:rsidR="0070605F" w:rsidRPr="001D1A9B" w:rsidRDefault="0070605F" w:rsidP="00684D32">
            <w:pPr>
              <w:jc w:val="left"/>
              <w:rPr>
                <w:rFonts w:cs="Arial"/>
                <w:b/>
                <w:bCs/>
                <w:sz w:val="22"/>
                <w:szCs w:val="22"/>
              </w:rPr>
            </w:pPr>
            <w:r w:rsidRPr="001D1A9B">
              <w:rPr>
                <w:rFonts w:cs="Arial"/>
                <w:b/>
                <w:bCs/>
                <w:sz w:val="22"/>
                <w:szCs w:val="22"/>
              </w:rPr>
              <w:t xml:space="preserve">Please describe briefly what this EIA is about. </w:t>
            </w:r>
          </w:p>
          <w:p w14:paraId="0C2681E4" w14:textId="77777777" w:rsidR="0070605F" w:rsidRPr="001D1A9B" w:rsidRDefault="0070605F" w:rsidP="00684D32">
            <w:pPr>
              <w:rPr>
                <w:rFonts w:cs="Arial"/>
                <w:sz w:val="22"/>
                <w:szCs w:val="22"/>
              </w:rPr>
            </w:pPr>
            <w:r w:rsidRPr="001D1A9B">
              <w:rPr>
                <w:rFonts w:cs="Arial"/>
                <w:sz w:val="22"/>
                <w:szCs w:val="22"/>
              </w:rPr>
              <w:t>(e.g. are you starting a new service, changing how you do something, or stopping doing something?)</w:t>
            </w:r>
          </w:p>
        </w:tc>
        <w:tc>
          <w:tcPr>
            <w:tcW w:w="5889" w:type="dxa"/>
            <w:gridSpan w:val="7"/>
          </w:tcPr>
          <w:p w14:paraId="3C51BA08" w14:textId="0AD911C3" w:rsidR="0070605F" w:rsidRPr="001D1A9B" w:rsidRDefault="009D5E8A" w:rsidP="002E7D10">
            <w:pPr>
              <w:overflowPunct/>
              <w:autoSpaceDE/>
              <w:autoSpaceDN/>
              <w:adjustRightInd/>
              <w:spacing w:line="300" w:lineRule="atLeast"/>
              <w:jc w:val="left"/>
              <w:textAlignment w:val="auto"/>
              <w:rPr>
                <w:rFonts w:cs="Arial"/>
                <w:bCs/>
                <w:sz w:val="22"/>
                <w:szCs w:val="22"/>
                <w:lang w:eastAsia="en-GB"/>
              </w:rPr>
            </w:pPr>
            <w:r>
              <w:rPr>
                <w:rFonts w:cs="Arial"/>
                <w:sz w:val="22"/>
                <w:szCs w:val="28"/>
                <w:lang w:eastAsia="en-GB"/>
              </w:rPr>
              <w:t>Make savings within Disabled Children Service - £250k for 26/27.  Further £250k in 27/28.</w:t>
            </w:r>
          </w:p>
        </w:tc>
      </w:tr>
      <w:tr w:rsidR="0070605F" w:rsidRPr="001D1A9B" w14:paraId="08D012AE" w14:textId="77777777" w:rsidTr="00EF1C3E">
        <w:trPr>
          <w:jc w:val="center"/>
        </w:trPr>
        <w:tc>
          <w:tcPr>
            <w:tcW w:w="4738" w:type="dxa"/>
            <w:gridSpan w:val="3"/>
            <w:tcBorders>
              <w:bottom w:val="single" w:sz="12" w:space="0" w:color="auto"/>
            </w:tcBorders>
            <w:shd w:val="clear" w:color="auto" w:fill="auto"/>
          </w:tcPr>
          <w:p w14:paraId="7BCE2AF9" w14:textId="77777777" w:rsidR="0070605F" w:rsidRPr="001D1A9B" w:rsidRDefault="0070605F" w:rsidP="00684D32">
            <w:pPr>
              <w:jc w:val="left"/>
              <w:rPr>
                <w:rFonts w:cs="Arial"/>
                <w:b/>
                <w:bCs/>
                <w:sz w:val="22"/>
                <w:szCs w:val="22"/>
              </w:rPr>
            </w:pPr>
            <w:r w:rsidRPr="001D1A9B">
              <w:rPr>
                <w:rFonts w:cs="Arial"/>
                <w:b/>
                <w:bCs/>
                <w:sz w:val="22"/>
                <w:szCs w:val="22"/>
              </w:rPr>
              <w:t xml:space="preserve">What does the authority hope to achieve by it? </w:t>
            </w:r>
            <w:r w:rsidRPr="001D1A9B">
              <w:rPr>
                <w:rFonts w:cs="Arial"/>
                <w:sz w:val="22"/>
                <w:szCs w:val="22"/>
              </w:rPr>
              <w:t xml:space="preserve">(E.g. to save money, meet increased demand, do things in a better way.)  </w:t>
            </w:r>
          </w:p>
        </w:tc>
        <w:tc>
          <w:tcPr>
            <w:tcW w:w="5889" w:type="dxa"/>
            <w:gridSpan w:val="7"/>
            <w:tcBorders>
              <w:bottom w:val="single" w:sz="12" w:space="0" w:color="auto"/>
            </w:tcBorders>
          </w:tcPr>
          <w:p w14:paraId="59405F0F" w14:textId="77777777" w:rsidR="002E7D10" w:rsidRPr="00D50DA0" w:rsidRDefault="002E7D10" w:rsidP="002E7D10">
            <w:pPr>
              <w:overflowPunct/>
              <w:autoSpaceDE/>
              <w:autoSpaceDN/>
              <w:adjustRightInd/>
              <w:spacing w:line="300" w:lineRule="atLeast"/>
              <w:jc w:val="left"/>
              <w:textAlignment w:val="auto"/>
              <w:rPr>
                <w:rFonts w:cs="Arial"/>
                <w:sz w:val="22"/>
                <w:szCs w:val="22"/>
                <w:lang w:eastAsia="en-GB"/>
              </w:rPr>
            </w:pPr>
            <w:r w:rsidRPr="00D50DA0">
              <w:rPr>
                <w:rFonts w:cs="Arial"/>
                <w:sz w:val="22"/>
                <w:szCs w:val="22"/>
                <w:lang w:eastAsia="en-GB"/>
              </w:rPr>
              <w:t>We are proposing these savings as part of the council’s wider financial sustainability plan. The Disabled Children’s Service is a significant area of spend, and we need to ensure resources are used efficiently while continuing to meet statutory duties and deliver high-quality support. This proposal aims to identify efficiencies that do not compromise safety or essential outcomes for children and families</w:t>
            </w:r>
            <w:r>
              <w:rPr>
                <w:rFonts w:cs="Arial"/>
                <w:sz w:val="22"/>
                <w:szCs w:val="22"/>
                <w:lang w:eastAsia="en-GB"/>
              </w:rPr>
              <w:t>.</w:t>
            </w:r>
          </w:p>
          <w:p w14:paraId="317C4E2E" w14:textId="77777777" w:rsidR="0070605F" w:rsidRPr="001D1A9B" w:rsidRDefault="0070605F" w:rsidP="00684D32">
            <w:pPr>
              <w:rPr>
                <w:rFonts w:cs="Arial"/>
                <w:bCs/>
                <w:sz w:val="22"/>
                <w:szCs w:val="22"/>
                <w:lang w:eastAsia="en-GB"/>
              </w:rPr>
            </w:pPr>
          </w:p>
        </w:tc>
      </w:tr>
      <w:tr w:rsidR="0070605F" w:rsidRPr="001D1A9B" w14:paraId="31B37151" w14:textId="77777777" w:rsidTr="00EF1C3E">
        <w:trPr>
          <w:trHeight w:val="332"/>
          <w:jc w:val="center"/>
        </w:trPr>
        <w:tc>
          <w:tcPr>
            <w:tcW w:w="10627" w:type="dxa"/>
            <w:gridSpan w:val="10"/>
            <w:tcBorders>
              <w:top w:val="single" w:sz="12" w:space="0" w:color="auto"/>
              <w:bottom w:val="single" w:sz="12" w:space="0" w:color="auto"/>
            </w:tcBorders>
            <w:shd w:val="clear" w:color="auto" w:fill="F2F2F2" w:themeFill="background1" w:themeFillShade="F2"/>
          </w:tcPr>
          <w:p w14:paraId="31695A21" w14:textId="77777777" w:rsidR="0070605F" w:rsidRPr="001D1A9B" w:rsidRDefault="0070605F" w:rsidP="00855CA3">
            <w:pPr>
              <w:rPr>
                <w:rFonts w:cs="Arial"/>
              </w:rPr>
            </w:pPr>
            <w:r w:rsidRPr="001D1A9B">
              <w:rPr>
                <w:rFonts w:cs="Arial"/>
                <w:b/>
                <w:sz w:val="22"/>
                <w:szCs w:val="22"/>
                <w:lang w:eastAsia="en-GB"/>
              </w:rPr>
              <w:t>Further Details</w:t>
            </w:r>
          </w:p>
        </w:tc>
      </w:tr>
      <w:tr w:rsidR="0070605F" w:rsidRPr="001D1A9B" w14:paraId="07EFFEE2" w14:textId="77777777" w:rsidTr="00EF1C3E">
        <w:trPr>
          <w:trHeight w:val="300"/>
          <w:jc w:val="center"/>
        </w:trPr>
        <w:tc>
          <w:tcPr>
            <w:tcW w:w="4738" w:type="dxa"/>
            <w:gridSpan w:val="3"/>
            <w:tcBorders>
              <w:top w:val="single" w:sz="12" w:space="0" w:color="auto"/>
            </w:tcBorders>
            <w:shd w:val="clear" w:color="auto" w:fill="auto"/>
          </w:tcPr>
          <w:p w14:paraId="4C0EF549" w14:textId="4FE3BA97" w:rsidR="0070605F" w:rsidRPr="001D1A9B" w:rsidRDefault="0070605F" w:rsidP="003E2C79">
            <w:pPr>
              <w:pStyle w:val="ListParagraph"/>
              <w:numPr>
                <w:ilvl w:val="1"/>
                <w:numId w:val="28"/>
              </w:numPr>
              <w:jc w:val="left"/>
              <w:rPr>
                <w:rFonts w:ascii="Arial" w:hAnsi="Arial" w:cs="Arial"/>
                <w:b/>
                <w:sz w:val="22"/>
                <w:szCs w:val="22"/>
              </w:rPr>
            </w:pPr>
            <w:r w:rsidRPr="001D1A9B">
              <w:rPr>
                <w:rFonts w:ascii="Arial" w:hAnsi="Arial" w:cs="Arial"/>
                <w:b/>
                <w:sz w:val="22"/>
                <w:szCs w:val="22"/>
              </w:rPr>
              <w:t>How have stakeholders been involved in this policy/ decision/ proposal? (</w:t>
            </w:r>
            <w:r w:rsidRPr="001D1A9B">
              <w:rPr>
                <w:rFonts w:ascii="Arial" w:hAnsi="Arial" w:cs="Arial"/>
                <w:bCs/>
                <w:sz w:val="22"/>
                <w:szCs w:val="22"/>
              </w:rPr>
              <w:t>e.g. a consultation exercise)</w:t>
            </w:r>
          </w:p>
        </w:tc>
        <w:tc>
          <w:tcPr>
            <w:tcW w:w="5889" w:type="dxa"/>
            <w:gridSpan w:val="7"/>
            <w:tcBorders>
              <w:top w:val="single" w:sz="12" w:space="0" w:color="auto"/>
            </w:tcBorders>
          </w:tcPr>
          <w:p w14:paraId="74E4C895" w14:textId="03AE91B9" w:rsidR="0070605F" w:rsidRPr="002E7D10" w:rsidRDefault="002E7D10" w:rsidP="00684D32">
            <w:pPr>
              <w:rPr>
                <w:rFonts w:cs="Arial"/>
                <w:sz w:val="22"/>
                <w:szCs w:val="22"/>
              </w:rPr>
            </w:pPr>
            <w:r w:rsidRPr="002E7D10">
              <w:rPr>
                <w:rFonts w:cs="Arial"/>
                <w:sz w:val="22"/>
                <w:szCs w:val="22"/>
              </w:rPr>
              <w:t>Disabled Children’s Service were consulted via HR process following service restructure.</w:t>
            </w:r>
          </w:p>
        </w:tc>
      </w:tr>
      <w:tr w:rsidR="0070605F" w:rsidRPr="001D1A9B" w14:paraId="4F77A20B" w14:textId="77777777" w:rsidTr="00EF1C3E">
        <w:trPr>
          <w:trHeight w:val="300"/>
          <w:jc w:val="center"/>
        </w:trPr>
        <w:tc>
          <w:tcPr>
            <w:tcW w:w="4738" w:type="dxa"/>
            <w:gridSpan w:val="3"/>
            <w:shd w:val="clear" w:color="auto" w:fill="auto"/>
          </w:tcPr>
          <w:p w14:paraId="1D11D63B" w14:textId="29857F0A" w:rsidR="0070605F" w:rsidRPr="001D1A9B" w:rsidRDefault="0070605F" w:rsidP="003E2C79">
            <w:pPr>
              <w:pStyle w:val="ListParagraph"/>
              <w:numPr>
                <w:ilvl w:val="1"/>
                <w:numId w:val="28"/>
              </w:numPr>
              <w:jc w:val="left"/>
              <w:rPr>
                <w:rFonts w:ascii="Arial" w:hAnsi="Arial" w:cs="Arial"/>
                <w:b/>
                <w:sz w:val="22"/>
                <w:szCs w:val="22"/>
              </w:rPr>
            </w:pPr>
            <w:r w:rsidRPr="001D1A9B">
              <w:rPr>
                <w:rFonts w:ascii="Arial" w:hAnsi="Arial" w:cs="Arial"/>
                <w:b/>
                <w:sz w:val="22"/>
                <w:szCs w:val="22"/>
              </w:rPr>
              <w:t xml:space="preserve">Will the proposal have a significant effect on how other organisations </w:t>
            </w:r>
            <w:r w:rsidRPr="001D1A9B">
              <w:rPr>
                <w:rFonts w:ascii="Arial" w:hAnsi="Arial" w:cs="Arial"/>
                <w:b/>
                <w:sz w:val="22"/>
                <w:szCs w:val="22"/>
              </w:rPr>
              <w:lastRenderedPageBreak/>
              <w:t xml:space="preserve">operate? </w:t>
            </w:r>
            <w:r w:rsidRPr="001D1A9B">
              <w:rPr>
                <w:rFonts w:ascii="Arial" w:hAnsi="Arial" w:cs="Arial"/>
                <w:bCs/>
                <w:sz w:val="22"/>
                <w:szCs w:val="22"/>
              </w:rPr>
              <w:t xml:space="preserve">(e.g. partners, funding criteria, etc.).  Please explain briefly </w:t>
            </w:r>
          </w:p>
        </w:tc>
        <w:tc>
          <w:tcPr>
            <w:tcW w:w="5889" w:type="dxa"/>
            <w:gridSpan w:val="7"/>
          </w:tcPr>
          <w:p w14:paraId="66026C41" w14:textId="77777777" w:rsidR="002E7D10" w:rsidRPr="005A3926" w:rsidRDefault="002E7D10" w:rsidP="002E7D10">
            <w:pPr>
              <w:overflowPunct/>
              <w:autoSpaceDE/>
              <w:autoSpaceDN/>
              <w:adjustRightInd/>
              <w:spacing w:before="100" w:beforeAutospacing="1" w:after="100" w:afterAutospacing="1" w:line="300" w:lineRule="atLeast"/>
              <w:jc w:val="left"/>
              <w:textAlignment w:val="auto"/>
              <w:rPr>
                <w:rFonts w:cs="Arial"/>
                <w:sz w:val="22"/>
                <w:szCs w:val="22"/>
                <w:lang w:eastAsia="en-GB"/>
              </w:rPr>
            </w:pPr>
            <w:r w:rsidRPr="005A3926">
              <w:rPr>
                <w:rFonts w:cs="Arial"/>
                <w:sz w:val="22"/>
                <w:szCs w:val="22"/>
                <w:lang w:eastAsia="en-GB"/>
              </w:rPr>
              <w:lastRenderedPageBreak/>
              <w:t xml:space="preserve">The proposal is unlikely to have a significant effect on how other organisations operate. However, there may be </w:t>
            </w:r>
            <w:r w:rsidRPr="005A3926">
              <w:rPr>
                <w:rFonts w:cs="Arial"/>
                <w:sz w:val="22"/>
                <w:szCs w:val="22"/>
                <w:lang w:eastAsia="en-GB"/>
              </w:rPr>
              <w:lastRenderedPageBreak/>
              <w:t>some impact on commissioned providers and partners, as we will:</w:t>
            </w:r>
          </w:p>
          <w:p w14:paraId="05FFE789" w14:textId="77777777" w:rsidR="002E7D10" w:rsidRPr="005A3926" w:rsidRDefault="002E7D10" w:rsidP="002E7D10">
            <w:pPr>
              <w:numPr>
                <w:ilvl w:val="0"/>
                <w:numId w:val="35"/>
              </w:numPr>
              <w:overflowPunct/>
              <w:autoSpaceDE/>
              <w:autoSpaceDN/>
              <w:adjustRightInd/>
              <w:spacing w:before="100" w:beforeAutospacing="1" w:after="100" w:afterAutospacing="1" w:line="300" w:lineRule="atLeast"/>
              <w:jc w:val="left"/>
              <w:textAlignment w:val="auto"/>
              <w:rPr>
                <w:rFonts w:cs="Arial"/>
                <w:sz w:val="22"/>
                <w:szCs w:val="22"/>
                <w:lang w:eastAsia="en-GB"/>
              </w:rPr>
            </w:pPr>
            <w:r w:rsidRPr="005A3926">
              <w:rPr>
                <w:rFonts w:cs="Arial"/>
                <w:sz w:val="22"/>
                <w:szCs w:val="22"/>
                <w:lang w:eastAsia="en-GB"/>
              </w:rPr>
              <w:t>Increase scrutiny of commissioned services and Direct Payments to ensure value for money and compliance.</w:t>
            </w:r>
          </w:p>
          <w:p w14:paraId="45623827" w14:textId="77777777" w:rsidR="002E7D10" w:rsidRPr="005A3926" w:rsidRDefault="002E7D10" w:rsidP="002E7D10">
            <w:pPr>
              <w:numPr>
                <w:ilvl w:val="0"/>
                <w:numId w:val="35"/>
              </w:numPr>
              <w:overflowPunct/>
              <w:autoSpaceDE/>
              <w:autoSpaceDN/>
              <w:adjustRightInd/>
              <w:spacing w:before="100" w:beforeAutospacing="1" w:after="100" w:afterAutospacing="1" w:line="300" w:lineRule="atLeast"/>
              <w:jc w:val="left"/>
              <w:textAlignment w:val="auto"/>
              <w:rPr>
                <w:rFonts w:cs="Arial"/>
                <w:sz w:val="22"/>
                <w:szCs w:val="22"/>
                <w:lang w:eastAsia="en-GB"/>
              </w:rPr>
            </w:pPr>
            <w:r w:rsidRPr="005A3926">
              <w:rPr>
                <w:rFonts w:cs="Arial"/>
                <w:sz w:val="22"/>
                <w:szCs w:val="22"/>
                <w:lang w:eastAsia="en-GB"/>
              </w:rPr>
              <w:t>Review children’s plans more rigorously to explore the most cost-effective options for meeting needs.</w:t>
            </w:r>
          </w:p>
          <w:p w14:paraId="641111A6" w14:textId="77777777" w:rsidR="002E7D10" w:rsidRPr="005A3926" w:rsidRDefault="002E7D10" w:rsidP="002E7D10">
            <w:pPr>
              <w:numPr>
                <w:ilvl w:val="0"/>
                <w:numId w:val="35"/>
              </w:numPr>
              <w:overflowPunct/>
              <w:autoSpaceDE/>
              <w:autoSpaceDN/>
              <w:adjustRightInd/>
              <w:spacing w:before="100" w:beforeAutospacing="1" w:after="100" w:afterAutospacing="1" w:line="300" w:lineRule="atLeast"/>
              <w:jc w:val="left"/>
              <w:textAlignment w:val="auto"/>
              <w:rPr>
                <w:rFonts w:cs="Arial"/>
                <w:sz w:val="22"/>
                <w:szCs w:val="22"/>
                <w:lang w:eastAsia="en-GB"/>
              </w:rPr>
            </w:pPr>
            <w:r w:rsidRPr="005A3926">
              <w:rPr>
                <w:rFonts w:cs="Arial"/>
                <w:sz w:val="22"/>
                <w:szCs w:val="22"/>
                <w:lang w:eastAsia="en-GB"/>
              </w:rPr>
              <w:t>Improve assessment quality using the new Toolkit, which may require providers to adapt to clearer, evidence-based specifications.</w:t>
            </w:r>
          </w:p>
          <w:p w14:paraId="50545CC4" w14:textId="77777777" w:rsidR="0070605F" w:rsidRPr="001D1A9B" w:rsidRDefault="0070605F" w:rsidP="00684D32">
            <w:pPr>
              <w:rPr>
                <w:rFonts w:cs="Arial"/>
              </w:rPr>
            </w:pPr>
          </w:p>
        </w:tc>
      </w:tr>
      <w:tr w:rsidR="0070605F" w:rsidRPr="001D1A9B" w14:paraId="2C32C9CB" w14:textId="77777777" w:rsidTr="00EF1C3E">
        <w:trPr>
          <w:trHeight w:val="300"/>
          <w:jc w:val="center"/>
        </w:trPr>
        <w:tc>
          <w:tcPr>
            <w:tcW w:w="10627" w:type="dxa"/>
            <w:gridSpan w:val="10"/>
          </w:tcPr>
          <w:p w14:paraId="3B906DD7" w14:textId="0B81773E" w:rsidR="0070605F" w:rsidRPr="001D1A9B" w:rsidRDefault="0070605F" w:rsidP="003E2C79">
            <w:pPr>
              <w:pStyle w:val="ListParagraph"/>
              <w:numPr>
                <w:ilvl w:val="1"/>
                <w:numId w:val="28"/>
              </w:numPr>
              <w:jc w:val="left"/>
              <w:rPr>
                <w:rFonts w:ascii="Arial" w:hAnsi="Arial" w:cs="Arial"/>
                <w:b/>
                <w:sz w:val="22"/>
                <w:szCs w:val="22"/>
              </w:rPr>
            </w:pPr>
            <w:r w:rsidRPr="001D1A9B">
              <w:rPr>
                <w:rFonts w:ascii="Arial" w:hAnsi="Arial" w:cs="Arial"/>
                <w:b/>
                <w:sz w:val="22"/>
                <w:szCs w:val="22"/>
              </w:rPr>
              <w:lastRenderedPageBreak/>
              <w:t>Impact on people with any of the following protected characteristics as defined by the Equality Act 2010, or NYC’s additional agreed characteristics </w:t>
            </w:r>
          </w:p>
          <w:p w14:paraId="2ED2B5E3" w14:textId="77777777" w:rsidR="0070605F" w:rsidRPr="001D1A9B" w:rsidRDefault="0070605F" w:rsidP="00684D32">
            <w:pPr>
              <w:rPr>
                <w:rFonts w:cs="Arial"/>
              </w:rPr>
            </w:pPr>
            <w:r w:rsidRPr="001D1A9B">
              <w:rPr>
                <w:rFonts w:cs="Arial"/>
              </w:rPr>
              <w:t>As part of this assessment, please consider the following questions: </w:t>
            </w:r>
          </w:p>
          <w:p w14:paraId="649884B4" w14:textId="77777777" w:rsidR="0070605F" w:rsidRPr="001D1A9B" w:rsidRDefault="0070605F" w:rsidP="00684D32">
            <w:pPr>
              <w:numPr>
                <w:ilvl w:val="0"/>
                <w:numId w:val="22"/>
              </w:numPr>
              <w:rPr>
                <w:rFonts w:cs="Arial"/>
              </w:rPr>
            </w:pPr>
            <w:r w:rsidRPr="001D1A9B">
              <w:rPr>
                <w:rFonts w:cs="Arial"/>
              </w:rPr>
              <w:t xml:space="preserve">To what extent is this service used by </w:t>
            </w:r>
            <w:proofErr w:type="gramStart"/>
            <w:r w:rsidRPr="001D1A9B">
              <w:rPr>
                <w:rFonts w:cs="Arial"/>
              </w:rPr>
              <w:t>particular groups</w:t>
            </w:r>
            <w:proofErr w:type="gramEnd"/>
            <w:r w:rsidRPr="001D1A9B">
              <w:rPr>
                <w:rFonts w:cs="Arial"/>
              </w:rPr>
              <w:t xml:space="preserve"> of people with protected characteristics? </w:t>
            </w:r>
          </w:p>
          <w:p w14:paraId="4A27D2EB" w14:textId="77777777" w:rsidR="0070605F" w:rsidRPr="001D1A9B" w:rsidRDefault="0070605F" w:rsidP="00684D32">
            <w:pPr>
              <w:numPr>
                <w:ilvl w:val="0"/>
                <w:numId w:val="23"/>
              </w:numPr>
              <w:rPr>
                <w:rFonts w:cs="Arial"/>
              </w:rPr>
            </w:pPr>
            <w:r w:rsidRPr="001D1A9B">
              <w:rPr>
                <w:rFonts w:cs="Arial"/>
              </w:rPr>
              <w:t>Does the proposal relate to functions that previous consultation has identified as important? </w:t>
            </w:r>
          </w:p>
          <w:p w14:paraId="3FAA928B" w14:textId="0B53E20A" w:rsidR="00855CA3" w:rsidRPr="001D1A9B" w:rsidRDefault="0070605F" w:rsidP="00684D32">
            <w:pPr>
              <w:numPr>
                <w:ilvl w:val="0"/>
                <w:numId w:val="24"/>
              </w:numPr>
              <w:rPr>
                <w:rFonts w:cs="Arial"/>
              </w:rPr>
            </w:pPr>
            <w:r w:rsidRPr="001D1A9B">
              <w:rPr>
                <w:rFonts w:cs="Arial"/>
              </w:rPr>
              <w:t>Do different groups have different needs or experiences in the area the proposal relates to? </w:t>
            </w:r>
          </w:p>
          <w:p w14:paraId="58BC1775" w14:textId="77777777" w:rsidR="0070605F" w:rsidRPr="001D1A9B" w:rsidRDefault="0070605F" w:rsidP="00855CA3">
            <w:pPr>
              <w:rPr>
                <w:rFonts w:cs="Arial"/>
              </w:rPr>
            </w:pPr>
            <w:r w:rsidRPr="001D1A9B">
              <w:rPr>
                <w:rFonts w:cs="Arial"/>
              </w:rPr>
              <w:t>If for any characteristic, it is considered that there is likely to be an adverse impact or you have ticked ‘Don’t know/no info available’, then a full EIA should be carried out where this is proportionate. You are advised to speak to your directorate representative for advice if you are in any doubt.  </w:t>
            </w:r>
          </w:p>
          <w:p w14:paraId="42DCD060" w14:textId="77777777" w:rsidR="0070605F" w:rsidRPr="001D1A9B" w:rsidRDefault="0070605F" w:rsidP="00684D32">
            <w:pPr>
              <w:spacing w:after="240"/>
              <w:rPr>
                <w:rFonts w:cs="Arial"/>
                <w:sz w:val="22"/>
                <w:szCs w:val="22"/>
              </w:rPr>
            </w:pPr>
            <w:r w:rsidRPr="001D1A9B">
              <w:rPr>
                <w:rFonts w:cs="Arial"/>
                <w:b/>
                <w:bCs/>
                <w:sz w:val="22"/>
                <w:szCs w:val="22"/>
              </w:rPr>
              <w:t>Tick and indicate which protected characteristics are identified as relevant to the proposal (positive, negative, neutral or don’t know).</w:t>
            </w:r>
            <w:r w:rsidRPr="001D1A9B">
              <w:rPr>
                <w:rFonts w:cs="Arial"/>
                <w:sz w:val="22"/>
                <w:szCs w:val="22"/>
              </w:rPr>
              <w:t> </w:t>
            </w:r>
          </w:p>
        </w:tc>
      </w:tr>
      <w:tr w:rsidR="0070605F" w:rsidRPr="001D1A9B" w14:paraId="2A87AD13" w14:textId="77777777" w:rsidTr="00EF1C3E">
        <w:trPr>
          <w:trHeight w:val="300"/>
          <w:jc w:val="center"/>
        </w:trPr>
        <w:tc>
          <w:tcPr>
            <w:tcW w:w="2411" w:type="dxa"/>
            <w:vMerge w:val="restart"/>
            <w:shd w:val="clear" w:color="auto" w:fill="auto"/>
          </w:tcPr>
          <w:p w14:paraId="33743F32" w14:textId="77777777" w:rsidR="0070605F" w:rsidRPr="001D1A9B" w:rsidRDefault="0070605F" w:rsidP="00684D32">
            <w:pPr>
              <w:rPr>
                <w:rFonts w:cs="Arial"/>
                <w:b/>
                <w:sz w:val="22"/>
                <w:szCs w:val="22"/>
                <w:lang w:eastAsia="en-GB"/>
              </w:rPr>
            </w:pPr>
            <w:r w:rsidRPr="001D1A9B">
              <w:rPr>
                <w:rFonts w:cs="Arial"/>
                <w:b/>
                <w:sz w:val="22"/>
                <w:szCs w:val="22"/>
                <w:lang w:eastAsia="en-GB"/>
              </w:rPr>
              <w:t>Protected characteristic</w:t>
            </w:r>
          </w:p>
        </w:tc>
        <w:tc>
          <w:tcPr>
            <w:tcW w:w="4587" w:type="dxa"/>
            <w:gridSpan w:val="4"/>
          </w:tcPr>
          <w:p w14:paraId="0DA941D3" w14:textId="77777777" w:rsidR="0070605F" w:rsidRPr="001D1A9B" w:rsidRDefault="0070605F" w:rsidP="00684D32">
            <w:pPr>
              <w:jc w:val="center"/>
              <w:rPr>
                <w:rFonts w:cs="Arial"/>
                <w:sz w:val="22"/>
                <w:szCs w:val="22"/>
              </w:rPr>
            </w:pPr>
            <w:r w:rsidRPr="001D1A9B">
              <w:rPr>
                <w:rFonts w:cs="Arial"/>
                <w:b/>
                <w:sz w:val="22"/>
                <w:szCs w:val="22"/>
                <w:lang w:eastAsia="en-GB"/>
              </w:rPr>
              <w:t>Impact</w:t>
            </w:r>
          </w:p>
        </w:tc>
        <w:tc>
          <w:tcPr>
            <w:tcW w:w="3629" w:type="dxa"/>
            <w:gridSpan w:val="5"/>
            <w:shd w:val="clear" w:color="auto" w:fill="auto"/>
          </w:tcPr>
          <w:p w14:paraId="314EFB45" w14:textId="77777777" w:rsidR="0070605F" w:rsidRPr="001D1A9B" w:rsidRDefault="0070605F" w:rsidP="00684D32">
            <w:pPr>
              <w:rPr>
                <w:rFonts w:cs="Arial"/>
                <w:b/>
                <w:sz w:val="22"/>
                <w:szCs w:val="22"/>
                <w:lang w:eastAsia="en-GB"/>
              </w:rPr>
            </w:pPr>
          </w:p>
          <w:p w14:paraId="3E0A41B6" w14:textId="77777777" w:rsidR="0070605F" w:rsidRPr="001D1A9B" w:rsidRDefault="0070605F" w:rsidP="00684D32">
            <w:pPr>
              <w:rPr>
                <w:rFonts w:cs="Arial"/>
                <w:b/>
                <w:sz w:val="22"/>
                <w:szCs w:val="22"/>
                <w:lang w:eastAsia="en-GB"/>
              </w:rPr>
            </w:pPr>
            <w:r w:rsidRPr="001D1A9B">
              <w:rPr>
                <w:rFonts w:cs="Arial"/>
                <w:b/>
                <w:sz w:val="22"/>
                <w:szCs w:val="22"/>
                <w:lang w:eastAsia="en-GB"/>
              </w:rPr>
              <w:t>Comments</w:t>
            </w:r>
          </w:p>
        </w:tc>
      </w:tr>
      <w:tr w:rsidR="0070605F" w:rsidRPr="001D1A9B" w14:paraId="48E714CE" w14:textId="77777777" w:rsidTr="00EF1C3E">
        <w:trPr>
          <w:trHeight w:val="300"/>
          <w:jc w:val="center"/>
        </w:trPr>
        <w:tc>
          <w:tcPr>
            <w:tcW w:w="2411" w:type="dxa"/>
            <w:vMerge/>
          </w:tcPr>
          <w:p w14:paraId="32077018" w14:textId="77777777" w:rsidR="0070605F" w:rsidRPr="001D1A9B" w:rsidRDefault="0070605F" w:rsidP="00684D32">
            <w:pPr>
              <w:rPr>
                <w:rFonts w:cs="Arial"/>
                <w:b/>
                <w:sz w:val="22"/>
                <w:szCs w:val="22"/>
                <w:lang w:eastAsia="en-GB"/>
              </w:rPr>
            </w:pPr>
          </w:p>
        </w:tc>
        <w:tc>
          <w:tcPr>
            <w:tcW w:w="1147" w:type="dxa"/>
            <w:shd w:val="clear" w:color="auto" w:fill="auto"/>
          </w:tcPr>
          <w:p w14:paraId="6264196A" w14:textId="77777777" w:rsidR="0070605F" w:rsidRPr="001D1A9B" w:rsidRDefault="0070605F" w:rsidP="00684D32">
            <w:pPr>
              <w:tabs>
                <w:tab w:val="left" w:pos="886"/>
              </w:tabs>
              <w:ind w:left="-99"/>
              <w:rPr>
                <w:rFonts w:cs="Arial"/>
                <w:b/>
                <w:sz w:val="22"/>
                <w:szCs w:val="22"/>
                <w:lang w:eastAsia="en-GB"/>
              </w:rPr>
            </w:pPr>
            <w:r w:rsidRPr="001D1A9B">
              <w:rPr>
                <w:rFonts w:cs="Arial"/>
                <w:b/>
                <w:sz w:val="22"/>
                <w:szCs w:val="22"/>
                <w:lang w:eastAsia="en-GB"/>
              </w:rPr>
              <w:t xml:space="preserve">Positive </w:t>
            </w:r>
          </w:p>
        </w:tc>
        <w:tc>
          <w:tcPr>
            <w:tcW w:w="1180" w:type="dxa"/>
          </w:tcPr>
          <w:p w14:paraId="352FE966" w14:textId="77777777" w:rsidR="0070605F" w:rsidRPr="001D1A9B" w:rsidRDefault="0070605F" w:rsidP="00684D32">
            <w:pPr>
              <w:tabs>
                <w:tab w:val="left" w:pos="886"/>
              </w:tabs>
              <w:ind w:left="-99"/>
              <w:rPr>
                <w:rFonts w:cs="Arial"/>
                <w:b/>
                <w:bCs/>
                <w:sz w:val="22"/>
                <w:szCs w:val="22"/>
                <w:lang w:eastAsia="en-GB"/>
              </w:rPr>
            </w:pPr>
            <w:r w:rsidRPr="001D1A9B">
              <w:rPr>
                <w:rFonts w:cs="Arial"/>
                <w:b/>
                <w:bCs/>
                <w:sz w:val="22"/>
                <w:szCs w:val="22"/>
                <w:lang w:eastAsia="en-GB"/>
              </w:rPr>
              <w:t>Negative</w:t>
            </w:r>
          </w:p>
        </w:tc>
        <w:tc>
          <w:tcPr>
            <w:tcW w:w="1113" w:type="dxa"/>
          </w:tcPr>
          <w:p w14:paraId="0A19CB7E" w14:textId="77777777" w:rsidR="0070605F" w:rsidRPr="001D1A9B" w:rsidDel="003B6BCF" w:rsidRDefault="0070605F" w:rsidP="00684D32">
            <w:pPr>
              <w:tabs>
                <w:tab w:val="left" w:pos="886"/>
              </w:tabs>
              <w:ind w:left="-99"/>
              <w:rPr>
                <w:rFonts w:cs="Arial"/>
                <w:b/>
                <w:bCs/>
                <w:sz w:val="22"/>
                <w:szCs w:val="22"/>
                <w:lang w:eastAsia="en-GB"/>
              </w:rPr>
            </w:pPr>
            <w:r w:rsidRPr="001D1A9B">
              <w:rPr>
                <w:rFonts w:cs="Arial"/>
                <w:b/>
                <w:bCs/>
                <w:sz w:val="22"/>
                <w:szCs w:val="22"/>
                <w:lang w:eastAsia="en-GB"/>
              </w:rPr>
              <w:t xml:space="preserve">Neutral </w:t>
            </w:r>
          </w:p>
        </w:tc>
        <w:tc>
          <w:tcPr>
            <w:tcW w:w="1147" w:type="dxa"/>
            <w:shd w:val="clear" w:color="auto" w:fill="auto"/>
          </w:tcPr>
          <w:p w14:paraId="1AA067A9" w14:textId="77777777" w:rsidR="0070605F" w:rsidRPr="001D1A9B" w:rsidRDefault="0070605F" w:rsidP="00684D32">
            <w:pPr>
              <w:tabs>
                <w:tab w:val="left" w:pos="886"/>
              </w:tabs>
              <w:ind w:left="-99"/>
              <w:rPr>
                <w:rFonts w:cs="Arial"/>
                <w:sz w:val="22"/>
                <w:szCs w:val="22"/>
              </w:rPr>
            </w:pPr>
            <w:r w:rsidRPr="001D1A9B">
              <w:rPr>
                <w:rFonts w:cs="Arial"/>
                <w:b/>
                <w:bCs/>
                <w:sz w:val="22"/>
                <w:szCs w:val="22"/>
                <w:lang w:eastAsia="en-GB"/>
              </w:rPr>
              <w:t>Don't know</w:t>
            </w:r>
          </w:p>
        </w:tc>
        <w:tc>
          <w:tcPr>
            <w:tcW w:w="3629" w:type="dxa"/>
            <w:gridSpan w:val="5"/>
          </w:tcPr>
          <w:p w14:paraId="16B56B6E" w14:textId="77777777" w:rsidR="0070605F" w:rsidRPr="001D1A9B" w:rsidRDefault="0070605F" w:rsidP="00684D32">
            <w:pPr>
              <w:rPr>
                <w:rFonts w:cs="Arial"/>
                <w:b/>
                <w:sz w:val="22"/>
                <w:szCs w:val="22"/>
                <w:lang w:eastAsia="en-GB"/>
              </w:rPr>
            </w:pPr>
          </w:p>
        </w:tc>
      </w:tr>
      <w:tr w:rsidR="0070605F" w:rsidRPr="001D1A9B" w14:paraId="368D570F" w14:textId="77777777" w:rsidTr="00EF1C3E">
        <w:trPr>
          <w:trHeight w:val="300"/>
          <w:jc w:val="center"/>
        </w:trPr>
        <w:tc>
          <w:tcPr>
            <w:tcW w:w="2411" w:type="dxa"/>
            <w:shd w:val="clear" w:color="auto" w:fill="auto"/>
          </w:tcPr>
          <w:p w14:paraId="6416055D" w14:textId="77777777" w:rsidR="0070605F" w:rsidRPr="001D1A9B" w:rsidRDefault="0070605F" w:rsidP="00684D32">
            <w:pPr>
              <w:rPr>
                <w:rFonts w:cs="Arial"/>
                <w:sz w:val="22"/>
                <w:szCs w:val="22"/>
                <w:lang w:eastAsia="en-GB"/>
              </w:rPr>
            </w:pPr>
            <w:r w:rsidRPr="001D1A9B">
              <w:rPr>
                <w:rFonts w:cs="Arial"/>
                <w:sz w:val="22"/>
                <w:szCs w:val="22"/>
              </w:rPr>
              <w:t>Age</w:t>
            </w:r>
          </w:p>
        </w:tc>
        <w:tc>
          <w:tcPr>
            <w:tcW w:w="1147" w:type="dxa"/>
            <w:shd w:val="clear" w:color="auto" w:fill="auto"/>
          </w:tcPr>
          <w:p w14:paraId="3BD8BB85" w14:textId="7CA01BFA" w:rsidR="0070605F" w:rsidRPr="001D1A9B" w:rsidRDefault="00A40642" w:rsidP="00684D32">
            <w:pPr>
              <w:rPr>
                <w:rFonts w:cs="Arial"/>
                <w:sz w:val="22"/>
                <w:szCs w:val="22"/>
                <w:lang w:eastAsia="en-GB"/>
              </w:rPr>
            </w:pPr>
            <w:r>
              <w:rPr>
                <w:rFonts w:cs="Arial"/>
                <w:sz w:val="22"/>
                <w:szCs w:val="22"/>
                <w:lang w:eastAsia="en-GB"/>
              </w:rPr>
              <w:t>x</w:t>
            </w:r>
          </w:p>
        </w:tc>
        <w:tc>
          <w:tcPr>
            <w:tcW w:w="1180" w:type="dxa"/>
          </w:tcPr>
          <w:p w14:paraId="049EA507" w14:textId="255E4EF1" w:rsidR="0070605F" w:rsidRPr="001D1A9B" w:rsidRDefault="00A40642" w:rsidP="00684D32">
            <w:pPr>
              <w:rPr>
                <w:rFonts w:cs="Arial"/>
                <w:sz w:val="22"/>
                <w:szCs w:val="22"/>
                <w:lang w:eastAsia="en-GB"/>
              </w:rPr>
            </w:pPr>
            <w:r>
              <w:rPr>
                <w:rFonts w:cs="Arial"/>
                <w:sz w:val="22"/>
                <w:szCs w:val="22"/>
                <w:lang w:eastAsia="en-GB"/>
              </w:rPr>
              <w:t>x</w:t>
            </w:r>
          </w:p>
        </w:tc>
        <w:tc>
          <w:tcPr>
            <w:tcW w:w="1113" w:type="dxa"/>
          </w:tcPr>
          <w:p w14:paraId="552DAA80" w14:textId="4370496B" w:rsidR="0070605F" w:rsidRPr="001D1A9B" w:rsidRDefault="0070605F" w:rsidP="00684D32">
            <w:pPr>
              <w:rPr>
                <w:rFonts w:cs="Arial"/>
                <w:sz w:val="22"/>
                <w:szCs w:val="22"/>
                <w:lang w:eastAsia="en-GB"/>
              </w:rPr>
            </w:pPr>
          </w:p>
        </w:tc>
        <w:tc>
          <w:tcPr>
            <w:tcW w:w="1147" w:type="dxa"/>
            <w:shd w:val="clear" w:color="auto" w:fill="auto"/>
          </w:tcPr>
          <w:p w14:paraId="53F2C9BD" w14:textId="0B1871C9" w:rsidR="0070605F" w:rsidRPr="001D1A9B" w:rsidRDefault="0070605F" w:rsidP="00684D32">
            <w:pPr>
              <w:rPr>
                <w:rFonts w:cs="Arial"/>
                <w:sz w:val="22"/>
                <w:szCs w:val="22"/>
                <w:lang w:eastAsia="en-GB"/>
              </w:rPr>
            </w:pPr>
          </w:p>
        </w:tc>
        <w:tc>
          <w:tcPr>
            <w:tcW w:w="3629" w:type="dxa"/>
            <w:gridSpan w:val="5"/>
            <w:shd w:val="clear" w:color="auto" w:fill="auto"/>
          </w:tcPr>
          <w:p w14:paraId="24323E50" w14:textId="77777777" w:rsidR="0070605F" w:rsidRPr="001D1A9B" w:rsidRDefault="0070605F" w:rsidP="00684D32">
            <w:pPr>
              <w:rPr>
                <w:rFonts w:cs="Arial"/>
                <w:b/>
                <w:sz w:val="22"/>
                <w:szCs w:val="22"/>
                <w:lang w:eastAsia="en-GB"/>
              </w:rPr>
            </w:pPr>
          </w:p>
        </w:tc>
      </w:tr>
      <w:tr w:rsidR="0070605F" w:rsidRPr="001D1A9B" w14:paraId="06ED656F" w14:textId="77777777" w:rsidTr="00EF1C3E">
        <w:trPr>
          <w:trHeight w:val="300"/>
          <w:jc w:val="center"/>
        </w:trPr>
        <w:tc>
          <w:tcPr>
            <w:tcW w:w="2411" w:type="dxa"/>
            <w:shd w:val="clear" w:color="auto" w:fill="auto"/>
          </w:tcPr>
          <w:p w14:paraId="6751A5AD" w14:textId="77777777" w:rsidR="0070605F" w:rsidRPr="001D1A9B" w:rsidRDefault="0070605F" w:rsidP="00684D32">
            <w:pPr>
              <w:rPr>
                <w:rFonts w:cs="Arial"/>
                <w:sz w:val="22"/>
                <w:szCs w:val="22"/>
                <w:lang w:eastAsia="en-GB"/>
              </w:rPr>
            </w:pPr>
            <w:r w:rsidRPr="001D1A9B">
              <w:rPr>
                <w:rFonts w:cs="Arial"/>
                <w:sz w:val="22"/>
                <w:szCs w:val="22"/>
              </w:rPr>
              <w:t>Disability</w:t>
            </w:r>
          </w:p>
        </w:tc>
        <w:tc>
          <w:tcPr>
            <w:tcW w:w="1147" w:type="dxa"/>
            <w:shd w:val="clear" w:color="auto" w:fill="auto"/>
          </w:tcPr>
          <w:p w14:paraId="424DC5C6" w14:textId="65C6EE50" w:rsidR="0070605F" w:rsidRPr="001D1A9B" w:rsidRDefault="00A40642" w:rsidP="00684D32">
            <w:pPr>
              <w:rPr>
                <w:rFonts w:cs="Arial"/>
                <w:sz w:val="22"/>
                <w:szCs w:val="22"/>
                <w:lang w:eastAsia="en-GB"/>
              </w:rPr>
            </w:pPr>
            <w:r>
              <w:rPr>
                <w:rFonts w:cs="Arial"/>
                <w:sz w:val="22"/>
                <w:szCs w:val="22"/>
                <w:lang w:eastAsia="en-GB"/>
              </w:rPr>
              <w:t>x</w:t>
            </w:r>
          </w:p>
        </w:tc>
        <w:tc>
          <w:tcPr>
            <w:tcW w:w="1180" w:type="dxa"/>
          </w:tcPr>
          <w:p w14:paraId="3CA9144C" w14:textId="1BB165A1" w:rsidR="0070605F" w:rsidRPr="001D1A9B" w:rsidRDefault="00A40642" w:rsidP="00684D32">
            <w:pPr>
              <w:rPr>
                <w:rFonts w:cs="Arial"/>
                <w:sz w:val="22"/>
                <w:szCs w:val="22"/>
                <w:lang w:eastAsia="en-GB"/>
              </w:rPr>
            </w:pPr>
            <w:r>
              <w:rPr>
                <w:rFonts w:cs="Arial"/>
                <w:sz w:val="22"/>
                <w:szCs w:val="22"/>
                <w:lang w:eastAsia="en-GB"/>
              </w:rPr>
              <w:t>x</w:t>
            </w:r>
          </w:p>
        </w:tc>
        <w:tc>
          <w:tcPr>
            <w:tcW w:w="1113" w:type="dxa"/>
          </w:tcPr>
          <w:p w14:paraId="3D7C7982" w14:textId="45BD7413" w:rsidR="0070605F" w:rsidRPr="001D1A9B" w:rsidRDefault="0070605F" w:rsidP="00684D32">
            <w:pPr>
              <w:rPr>
                <w:rFonts w:cs="Arial"/>
                <w:sz w:val="22"/>
                <w:szCs w:val="22"/>
                <w:lang w:eastAsia="en-GB"/>
              </w:rPr>
            </w:pPr>
          </w:p>
        </w:tc>
        <w:tc>
          <w:tcPr>
            <w:tcW w:w="1147" w:type="dxa"/>
            <w:shd w:val="clear" w:color="auto" w:fill="auto"/>
          </w:tcPr>
          <w:p w14:paraId="6B4E3828" w14:textId="2E07369D" w:rsidR="0070605F" w:rsidRPr="001D1A9B" w:rsidRDefault="0070605F" w:rsidP="00684D32">
            <w:pPr>
              <w:rPr>
                <w:rFonts w:cs="Arial"/>
                <w:sz w:val="22"/>
                <w:szCs w:val="22"/>
                <w:lang w:eastAsia="en-GB"/>
              </w:rPr>
            </w:pPr>
          </w:p>
        </w:tc>
        <w:tc>
          <w:tcPr>
            <w:tcW w:w="3629" w:type="dxa"/>
            <w:gridSpan w:val="5"/>
            <w:shd w:val="clear" w:color="auto" w:fill="auto"/>
          </w:tcPr>
          <w:p w14:paraId="32CD3EC2" w14:textId="77777777" w:rsidR="0070605F" w:rsidRPr="001D1A9B" w:rsidRDefault="0070605F" w:rsidP="00684D32">
            <w:pPr>
              <w:rPr>
                <w:rFonts w:cs="Arial"/>
                <w:b/>
                <w:sz w:val="22"/>
                <w:szCs w:val="22"/>
                <w:lang w:eastAsia="en-GB"/>
              </w:rPr>
            </w:pPr>
          </w:p>
        </w:tc>
      </w:tr>
      <w:tr w:rsidR="0070605F" w:rsidRPr="001D1A9B" w14:paraId="64A95E46" w14:textId="77777777" w:rsidTr="00EF1C3E">
        <w:trPr>
          <w:trHeight w:val="300"/>
          <w:jc w:val="center"/>
        </w:trPr>
        <w:tc>
          <w:tcPr>
            <w:tcW w:w="2411" w:type="dxa"/>
            <w:shd w:val="clear" w:color="auto" w:fill="auto"/>
          </w:tcPr>
          <w:p w14:paraId="5C58F557" w14:textId="77777777" w:rsidR="0070605F" w:rsidRPr="001D1A9B" w:rsidRDefault="0070605F" w:rsidP="00684D32">
            <w:pPr>
              <w:rPr>
                <w:rFonts w:cs="Arial"/>
                <w:sz w:val="22"/>
                <w:szCs w:val="22"/>
                <w:lang w:eastAsia="en-GB"/>
              </w:rPr>
            </w:pPr>
            <w:r w:rsidRPr="001D1A9B">
              <w:rPr>
                <w:rFonts w:cs="Arial"/>
                <w:sz w:val="22"/>
                <w:szCs w:val="22"/>
              </w:rPr>
              <w:t xml:space="preserve">Sex </w:t>
            </w:r>
          </w:p>
        </w:tc>
        <w:tc>
          <w:tcPr>
            <w:tcW w:w="1147" w:type="dxa"/>
            <w:shd w:val="clear" w:color="auto" w:fill="auto"/>
          </w:tcPr>
          <w:p w14:paraId="5BC8F647" w14:textId="77777777" w:rsidR="0070605F" w:rsidRPr="001D1A9B" w:rsidRDefault="0070605F" w:rsidP="00684D32">
            <w:pPr>
              <w:rPr>
                <w:rFonts w:cs="Arial"/>
                <w:sz w:val="22"/>
                <w:szCs w:val="22"/>
                <w:lang w:eastAsia="en-GB"/>
              </w:rPr>
            </w:pPr>
          </w:p>
        </w:tc>
        <w:tc>
          <w:tcPr>
            <w:tcW w:w="1180" w:type="dxa"/>
          </w:tcPr>
          <w:p w14:paraId="479CDC4E" w14:textId="77777777" w:rsidR="0070605F" w:rsidRPr="001D1A9B" w:rsidRDefault="0070605F" w:rsidP="00684D32">
            <w:pPr>
              <w:rPr>
                <w:rFonts w:cs="Arial"/>
                <w:sz w:val="22"/>
                <w:szCs w:val="22"/>
                <w:lang w:eastAsia="en-GB"/>
              </w:rPr>
            </w:pPr>
          </w:p>
        </w:tc>
        <w:tc>
          <w:tcPr>
            <w:tcW w:w="1113" w:type="dxa"/>
          </w:tcPr>
          <w:p w14:paraId="67BC865B" w14:textId="7F94A0E9" w:rsidR="0070605F" w:rsidRPr="001D1A9B" w:rsidRDefault="00A40642" w:rsidP="00684D32">
            <w:pPr>
              <w:rPr>
                <w:rFonts w:cs="Arial"/>
                <w:sz w:val="22"/>
                <w:szCs w:val="22"/>
                <w:lang w:eastAsia="en-GB"/>
              </w:rPr>
            </w:pPr>
            <w:r>
              <w:rPr>
                <w:rFonts w:cs="Arial"/>
                <w:sz w:val="22"/>
                <w:szCs w:val="22"/>
                <w:lang w:eastAsia="en-GB"/>
              </w:rPr>
              <w:t>x</w:t>
            </w:r>
          </w:p>
        </w:tc>
        <w:tc>
          <w:tcPr>
            <w:tcW w:w="1147" w:type="dxa"/>
            <w:shd w:val="clear" w:color="auto" w:fill="auto"/>
          </w:tcPr>
          <w:p w14:paraId="467B5216" w14:textId="77777777" w:rsidR="0070605F" w:rsidRPr="001D1A9B" w:rsidRDefault="0070605F" w:rsidP="00684D32">
            <w:pPr>
              <w:rPr>
                <w:rFonts w:cs="Arial"/>
                <w:sz w:val="22"/>
                <w:szCs w:val="22"/>
                <w:lang w:eastAsia="en-GB"/>
              </w:rPr>
            </w:pPr>
          </w:p>
        </w:tc>
        <w:tc>
          <w:tcPr>
            <w:tcW w:w="3629" w:type="dxa"/>
            <w:gridSpan w:val="5"/>
            <w:shd w:val="clear" w:color="auto" w:fill="auto"/>
          </w:tcPr>
          <w:p w14:paraId="0E1DCA9E" w14:textId="230E3B64" w:rsidR="006E21F3" w:rsidRPr="002524E1" w:rsidRDefault="006E21F3" w:rsidP="006E21F3">
            <w:pPr>
              <w:rPr>
                <w:rFonts w:cs="Arial"/>
                <w:sz w:val="22"/>
                <w:szCs w:val="22"/>
              </w:rPr>
            </w:pPr>
            <w:r w:rsidRPr="76CA176C">
              <w:rPr>
                <w:rFonts w:cs="Arial"/>
                <w:sz w:val="22"/>
                <w:szCs w:val="22"/>
              </w:rPr>
              <w:t xml:space="preserve">It is anticipated there would be no identifiable impact </w:t>
            </w:r>
            <w:r>
              <w:rPr>
                <w:rFonts w:cs="Arial"/>
                <w:sz w:val="22"/>
                <w:szCs w:val="22"/>
              </w:rPr>
              <w:t xml:space="preserve">as </w:t>
            </w:r>
            <w:r w:rsidRPr="76CA176C">
              <w:rPr>
                <w:rFonts w:cs="Arial"/>
                <w:sz w:val="22"/>
                <w:szCs w:val="22"/>
              </w:rPr>
              <w:t xml:space="preserve">because of their sex. </w:t>
            </w:r>
          </w:p>
          <w:p w14:paraId="0408E798" w14:textId="77777777" w:rsidR="0070605F" w:rsidRPr="001D1A9B" w:rsidRDefault="0070605F" w:rsidP="00684D32">
            <w:pPr>
              <w:rPr>
                <w:rFonts w:cs="Arial"/>
                <w:b/>
                <w:sz w:val="22"/>
                <w:szCs w:val="22"/>
                <w:lang w:eastAsia="en-GB"/>
              </w:rPr>
            </w:pPr>
          </w:p>
        </w:tc>
      </w:tr>
      <w:tr w:rsidR="0070605F" w:rsidRPr="001D1A9B" w14:paraId="3627939F" w14:textId="77777777" w:rsidTr="00EF1C3E">
        <w:trPr>
          <w:trHeight w:val="300"/>
          <w:jc w:val="center"/>
        </w:trPr>
        <w:tc>
          <w:tcPr>
            <w:tcW w:w="2411" w:type="dxa"/>
            <w:shd w:val="clear" w:color="auto" w:fill="auto"/>
          </w:tcPr>
          <w:p w14:paraId="50929C23" w14:textId="77777777" w:rsidR="0070605F" w:rsidRPr="001D1A9B" w:rsidRDefault="0070605F" w:rsidP="00684D32">
            <w:pPr>
              <w:rPr>
                <w:rFonts w:cs="Arial"/>
                <w:sz w:val="22"/>
                <w:szCs w:val="22"/>
                <w:lang w:eastAsia="en-GB"/>
              </w:rPr>
            </w:pPr>
            <w:r w:rsidRPr="001D1A9B">
              <w:rPr>
                <w:rFonts w:cs="Arial"/>
                <w:sz w:val="22"/>
                <w:szCs w:val="22"/>
              </w:rPr>
              <w:t>Race (including GRTS)</w:t>
            </w:r>
          </w:p>
        </w:tc>
        <w:tc>
          <w:tcPr>
            <w:tcW w:w="1147" w:type="dxa"/>
            <w:shd w:val="clear" w:color="auto" w:fill="auto"/>
          </w:tcPr>
          <w:p w14:paraId="237CDC75" w14:textId="77777777" w:rsidR="0070605F" w:rsidRPr="001D1A9B" w:rsidRDefault="0070605F" w:rsidP="00684D32">
            <w:pPr>
              <w:rPr>
                <w:rFonts w:cs="Arial"/>
                <w:sz w:val="22"/>
                <w:szCs w:val="22"/>
                <w:lang w:eastAsia="en-GB"/>
              </w:rPr>
            </w:pPr>
          </w:p>
        </w:tc>
        <w:tc>
          <w:tcPr>
            <w:tcW w:w="1180" w:type="dxa"/>
          </w:tcPr>
          <w:p w14:paraId="08224402" w14:textId="77777777" w:rsidR="0070605F" w:rsidRPr="001D1A9B" w:rsidRDefault="0070605F" w:rsidP="00684D32">
            <w:pPr>
              <w:rPr>
                <w:rFonts w:cs="Arial"/>
                <w:sz w:val="22"/>
                <w:szCs w:val="22"/>
                <w:lang w:eastAsia="en-GB"/>
              </w:rPr>
            </w:pPr>
          </w:p>
        </w:tc>
        <w:tc>
          <w:tcPr>
            <w:tcW w:w="1113" w:type="dxa"/>
          </w:tcPr>
          <w:p w14:paraId="2597A97D" w14:textId="03EDF92B" w:rsidR="0070605F" w:rsidRPr="001D1A9B" w:rsidRDefault="00A40642" w:rsidP="00684D32">
            <w:pPr>
              <w:rPr>
                <w:rFonts w:cs="Arial"/>
                <w:sz w:val="22"/>
                <w:szCs w:val="22"/>
                <w:lang w:eastAsia="en-GB"/>
              </w:rPr>
            </w:pPr>
            <w:r>
              <w:rPr>
                <w:rFonts w:cs="Arial"/>
                <w:sz w:val="22"/>
                <w:szCs w:val="22"/>
                <w:lang w:eastAsia="en-GB"/>
              </w:rPr>
              <w:t>x</w:t>
            </w:r>
          </w:p>
        </w:tc>
        <w:tc>
          <w:tcPr>
            <w:tcW w:w="1147" w:type="dxa"/>
            <w:shd w:val="clear" w:color="auto" w:fill="auto"/>
          </w:tcPr>
          <w:p w14:paraId="464DF30E" w14:textId="77777777" w:rsidR="0070605F" w:rsidRPr="001D1A9B" w:rsidRDefault="0070605F" w:rsidP="00684D32">
            <w:pPr>
              <w:rPr>
                <w:rFonts w:cs="Arial"/>
                <w:sz w:val="22"/>
                <w:szCs w:val="22"/>
                <w:lang w:eastAsia="en-GB"/>
              </w:rPr>
            </w:pPr>
          </w:p>
        </w:tc>
        <w:tc>
          <w:tcPr>
            <w:tcW w:w="3629" w:type="dxa"/>
            <w:gridSpan w:val="5"/>
            <w:shd w:val="clear" w:color="auto" w:fill="auto"/>
          </w:tcPr>
          <w:p w14:paraId="37724757" w14:textId="75A23A66" w:rsidR="0070605F" w:rsidRPr="001D1A9B" w:rsidRDefault="00AB7042" w:rsidP="00684D32">
            <w:pPr>
              <w:rPr>
                <w:rFonts w:cs="Arial"/>
                <w:b/>
                <w:sz w:val="22"/>
                <w:szCs w:val="22"/>
                <w:lang w:eastAsia="en-GB"/>
              </w:rPr>
            </w:pPr>
            <w:r w:rsidRPr="76CA176C">
              <w:rPr>
                <w:rFonts w:cs="Arial"/>
                <w:sz w:val="22"/>
                <w:szCs w:val="22"/>
              </w:rPr>
              <w:t>It is anticipated there would be no identifiable impact on specific ethnic groups because of the proposals.</w:t>
            </w:r>
          </w:p>
        </w:tc>
      </w:tr>
      <w:tr w:rsidR="0070605F" w:rsidRPr="001D1A9B" w14:paraId="0D1AD84A" w14:textId="77777777" w:rsidTr="00EF1C3E">
        <w:trPr>
          <w:trHeight w:val="300"/>
          <w:jc w:val="center"/>
        </w:trPr>
        <w:tc>
          <w:tcPr>
            <w:tcW w:w="2411" w:type="dxa"/>
            <w:shd w:val="clear" w:color="auto" w:fill="auto"/>
          </w:tcPr>
          <w:p w14:paraId="27570B63" w14:textId="77777777" w:rsidR="0070605F" w:rsidRPr="001D1A9B" w:rsidRDefault="0070605F" w:rsidP="00684D32">
            <w:pPr>
              <w:rPr>
                <w:rFonts w:cs="Arial"/>
                <w:sz w:val="22"/>
                <w:szCs w:val="22"/>
                <w:lang w:eastAsia="en-GB"/>
              </w:rPr>
            </w:pPr>
            <w:r w:rsidRPr="001D1A9B">
              <w:rPr>
                <w:rFonts w:cs="Arial"/>
                <w:sz w:val="22"/>
                <w:szCs w:val="22"/>
              </w:rPr>
              <w:t>Gender reassignment</w:t>
            </w:r>
          </w:p>
        </w:tc>
        <w:tc>
          <w:tcPr>
            <w:tcW w:w="1147" w:type="dxa"/>
            <w:shd w:val="clear" w:color="auto" w:fill="auto"/>
          </w:tcPr>
          <w:p w14:paraId="515C9986" w14:textId="77777777" w:rsidR="0070605F" w:rsidRPr="001D1A9B" w:rsidRDefault="0070605F" w:rsidP="00684D32">
            <w:pPr>
              <w:rPr>
                <w:rFonts w:cs="Arial"/>
                <w:sz w:val="22"/>
                <w:szCs w:val="22"/>
                <w:lang w:eastAsia="en-GB"/>
              </w:rPr>
            </w:pPr>
          </w:p>
        </w:tc>
        <w:tc>
          <w:tcPr>
            <w:tcW w:w="1180" w:type="dxa"/>
          </w:tcPr>
          <w:p w14:paraId="687A8B3C" w14:textId="77777777" w:rsidR="0070605F" w:rsidRPr="001D1A9B" w:rsidRDefault="0070605F" w:rsidP="00684D32">
            <w:pPr>
              <w:rPr>
                <w:rFonts w:cs="Arial"/>
                <w:sz w:val="22"/>
                <w:szCs w:val="22"/>
                <w:lang w:eastAsia="en-GB"/>
              </w:rPr>
            </w:pPr>
          </w:p>
        </w:tc>
        <w:tc>
          <w:tcPr>
            <w:tcW w:w="1113" w:type="dxa"/>
          </w:tcPr>
          <w:p w14:paraId="403C69AB" w14:textId="56801A85" w:rsidR="0070605F" w:rsidRPr="001D1A9B" w:rsidRDefault="00A40642" w:rsidP="00684D32">
            <w:pPr>
              <w:rPr>
                <w:rFonts w:cs="Arial"/>
                <w:sz w:val="22"/>
                <w:szCs w:val="22"/>
                <w:lang w:eastAsia="en-GB"/>
              </w:rPr>
            </w:pPr>
            <w:r>
              <w:rPr>
                <w:rFonts w:cs="Arial"/>
                <w:sz w:val="22"/>
                <w:szCs w:val="22"/>
                <w:lang w:eastAsia="en-GB"/>
              </w:rPr>
              <w:t>x</w:t>
            </w:r>
          </w:p>
        </w:tc>
        <w:tc>
          <w:tcPr>
            <w:tcW w:w="1147" w:type="dxa"/>
            <w:shd w:val="clear" w:color="auto" w:fill="auto"/>
          </w:tcPr>
          <w:p w14:paraId="68AE9C09" w14:textId="77777777" w:rsidR="0070605F" w:rsidRPr="001D1A9B" w:rsidRDefault="0070605F" w:rsidP="00684D32">
            <w:pPr>
              <w:rPr>
                <w:rFonts w:cs="Arial"/>
                <w:sz w:val="22"/>
                <w:szCs w:val="22"/>
                <w:lang w:eastAsia="en-GB"/>
              </w:rPr>
            </w:pPr>
          </w:p>
        </w:tc>
        <w:tc>
          <w:tcPr>
            <w:tcW w:w="3629" w:type="dxa"/>
            <w:gridSpan w:val="5"/>
            <w:shd w:val="clear" w:color="auto" w:fill="auto"/>
          </w:tcPr>
          <w:p w14:paraId="0DA4FA16" w14:textId="3CBE8116" w:rsidR="0070605F" w:rsidRPr="001D1A9B" w:rsidRDefault="0036488F" w:rsidP="00684D32">
            <w:pPr>
              <w:rPr>
                <w:rFonts w:cs="Arial"/>
                <w:b/>
                <w:sz w:val="22"/>
                <w:szCs w:val="22"/>
                <w:lang w:eastAsia="en-GB"/>
              </w:rPr>
            </w:pPr>
            <w:r w:rsidRPr="210E6AD2">
              <w:rPr>
                <w:rFonts w:cs="Arial"/>
                <w:sz w:val="22"/>
                <w:szCs w:val="22"/>
              </w:rPr>
              <w:t xml:space="preserve">It is anticipated there would be no identifiable impact on specific groups in relation to gender reassignment </w:t>
            </w:r>
            <w:bookmarkStart w:id="1" w:name="_Int_RU3WvfhO"/>
            <w:proofErr w:type="gramStart"/>
            <w:r w:rsidRPr="210E6AD2">
              <w:rPr>
                <w:rFonts w:cs="Arial"/>
                <w:sz w:val="22"/>
                <w:szCs w:val="22"/>
              </w:rPr>
              <w:t>as a result of</w:t>
            </w:r>
            <w:bookmarkEnd w:id="1"/>
            <w:proofErr w:type="gramEnd"/>
            <w:r w:rsidRPr="210E6AD2">
              <w:rPr>
                <w:rFonts w:cs="Arial"/>
                <w:sz w:val="22"/>
                <w:szCs w:val="22"/>
              </w:rPr>
              <w:t xml:space="preserve"> the proposals.</w:t>
            </w:r>
          </w:p>
        </w:tc>
      </w:tr>
      <w:tr w:rsidR="0070605F" w:rsidRPr="001D1A9B" w14:paraId="32E6B009" w14:textId="77777777" w:rsidTr="00EF1C3E">
        <w:trPr>
          <w:trHeight w:val="202"/>
          <w:jc w:val="center"/>
        </w:trPr>
        <w:tc>
          <w:tcPr>
            <w:tcW w:w="2411" w:type="dxa"/>
            <w:shd w:val="clear" w:color="auto" w:fill="auto"/>
          </w:tcPr>
          <w:p w14:paraId="59E84E7F" w14:textId="77777777" w:rsidR="0070605F" w:rsidRPr="001D1A9B" w:rsidRDefault="0070605F" w:rsidP="00684D32">
            <w:pPr>
              <w:rPr>
                <w:rFonts w:cs="Arial"/>
                <w:sz w:val="22"/>
                <w:szCs w:val="22"/>
                <w:lang w:eastAsia="en-GB"/>
              </w:rPr>
            </w:pPr>
            <w:r w:rsidRPr="001D1A9B">
              <w:rPr>
                <w:rFonts w:cs="Arial"/>
                <w:sz w:val="22"/>
                <w:szCs w:val="22"/>
              </w:rPr>
              <w:t>Sexual orientation</w:t>
            </w:r>
          </w:p>
        </w:tc>
        <w:tc>
          <w:tcPr>
            <w:tcW w:w="1147" w:type="dxa"/>
            <w:shd w:val="clear" w:color="auto" w:fill="auto"/>
          </w:tcPr>
          <w:p w14:paraId="40184025" w14:textId="77777777" w:rsidR="0070605F" w:rsidRPr="001D1A9B" w:rsidRDefault="0070605F" w:rsidP="00684D32">
            <w:pPr>
              <w:rPr>
                <w:rFonts w:cs="Arial"/>
                <w:sz w:val="22"/>
                <w:szCs w:val="22"/>
                <w:lang w:eastAsia="en-GB"/>
              </w:rPr>
            </w:pPr>
          </w:p>
        </w:tc>
        <w:tc>
          <w:tcPr>
            <w:tcW w:w="1180" w:type="dxa"/>
          </w:tcPr>
          <w:p w14:paraId="7D619564" w14:textId="77777777" w:rsidR="0070605F" w:rsidRPr="001D1A9B" w:rsidRDefault="0070605F" w:rsidP="00684D32">
            <w:pPr>
              <w:rPr>
                <w:rFonts w:cs="Arial"/>
                <w:sz w:val="22"/>
                <w:szCs w:val="22"/>
                <w:lang w:eastAsia="en-GB"/>
              </w:rPr>
            </w:pPr>
          </w:p>
        </w:tc>
        <w:tc>
          <w:tcPr>
            <w:tcW w:w="1113" w:type="dxa"/>
          </w:tcPr>
          <w:p w14:paraId="23AD283F" w14:textId="0B8634D7" w:rsidR="0070605F" w:rsidRPr="001D1A9B" w:rsidRDefault="00A40642" w:rsidP="00684D32">
            <w:pPr>
              <w:rPr>
                <w:rFonts w:cs="Arial"/>
                <w:sz w:val="22"/>
                <w:szCs w:val="22"/>
                <w:lang w:eastAsia="en-GB"/>
              </w:rPr>
            </w:pPr>
            <w:r>
              <w:rPr>
                <w:rFonts w:cs="Arial"/>
                <w:sz w:val="22"/>
                <w:szCs w:val="22"/>
                <w:lang w:eastAsia="en-GB"/>
              </w:rPr>
              <w:t>x</w:t>
            </w:r>
          </w:p>
        </w:tc>
        <w:tc>
          <w:tcPr>
            <w:tcW w:w="1147" w:type="dxa"/>
            <w:shd w:val="clear" w:color="auto" w:fill="auto"/>
          </w:tcPr>
          <w:p w14:paraId="44EDC9BC" w14:textId="77777777" w:rsidR="0070605F" w:rsidRPr="001D1A9B" w:rsidRDefault="0070605F" w:rsidP="00684D32">
            <w:pPr>
              <w:rPr>
                <w:rFonts w:cs="Arial"/>
                <w:sz w:val="22"/>
                <w:szCs w:val="22"/>
                <w:lang w:eastAsia="en-GB"/>
              </w:rPr>
            </w:pPr>
          </w:p>
        </w:tc>
        <w:tc>
          <w:tcPr>
            <w:tcW w:w="3629" w:type="dxa"/>
            <w:gridSpan w:val="5"/>
            <w:shd w:val="clear" w:color="auto" w:fill="auto"/>
          </w:tcPr>
          <w:p w14:paraId="71610AC2" w14:textId="51F041C7" w:rsidR="0070605F" w:rsidRPr="001D1A9B" w:rsidRDefault="008E5325" w:rsidP="00684D32">
            <w:pPr>
              <w:rPr>
                <w:rFonts w:cs="Arial"/>
                <w:b/>
                <w:sz w:val="22"/>
                <w:szCs w:val="22"/>
                <w:lang w:eastAsia="en-GB"/>
              </w:rPr>
            </w:pPr>
            <w:r w:rsidRPr="210E6AD2">
              <w:rPr>
                <w:rFonts w:cs="Arial"/>
                <w:sz w:val="22"/>
                <w:szCs w:val="22"/>
              </w:rPr>
              <w:t xml:space="preserve">It is anticipated there would be no identifiable impact on specific groups in relation to sexual orientation </w:t>
            </w:r>
            <w:bookmarkStart w:id="2" w:name="_Int_uARDBKXt"/>
            <w:proofErr w:type="gramStart"/>
            <w:r w:rsidRPr="210E6AD2">
              <w:rPr>
                <w:rFonts w:cs="Arial"/>
                <w:sz w:val="22"/>
                <w:szCs w:val="22"/>
              </w:rPr>
              <w:t>as a result of</w:t>
            </w:r>
            <w:bookmarkEnd w:id="2"/>
            <w:proofErr w:type="gramEnd"/>
            <w:r w:rsidRPr="210E6AD2">
              <w:rPr>
                <w:rFonts w:cs="Arial"/>
                <w:sz w:val="22"/>
                <w:szCs w:val="22"/>
              </w:rPr>
              <w:t xml:space="preserve"> the proposals.</w:t>
            </w:r>
          </w:p>
        </w:tc>
      </w:tr>
      <w:tr w:rsidR="0070605F" w:rsidRPr="001D1A9B" w14:paraId="3AE7909A" w14:textId="77777777" w:rsidTr="00EF1C3E">
        <w:trPr>
          <w:trHeight w:val="349"/>
          <w:jc w:val="center"/>
        </w:trPr>
        <w:tc>
          <w:tcPr>
            <w:tcW w:w="2411" w:type="dxa"/>
            <w:shd w:val="clear" w:color="auto" w:fill="auto"/>
          </w:tcPr>
          <w:p w14:paraId="56FC10FA" w14:textId="77777777" w:rsidR="0070605F" w:rsidRPr="001D1A9B" w:rsidRDefault="0070605F" w:rsidP="00684D32">
            <w:pPr>
              <w:rPr>
                <w:rFonts w:cs="Arial"/>
                <w:sz w:val="22"/>
                <w:szCs w:val="22"/>
                <w:lang w:eastAsia="en-GB"/>
              </w:rPr>
            </w:pPr>
            <w:r w:rsidRPr="001D1A9B">
              <w:rPr>
                <w:rFonts w:cs="Arial"/>
                <w:sz w:val="22"/>
                <w:szCs w:val="22"/>
              </w:rPr>
              <w:t>Religion or belief</w:t>
            </w:r>
          </w:p>
        </w:tc>
        <w:tc>
          <w:tcPr>
            <w:tcW w:w="1147" w:type="dxa"/>
            <w:shd w:val="clear" w:color="auto" w:fill="auto"/>
          </w:tcPr>
          <w:p w14:paraId="1F241A25" w14:textId="77777777" w:rsidR="0070605F" w:rsidRPr="001D1A9B" w:rsidRDefault="0070605F" w:rsidP="00684D32">
            <w:pPr>
              <w:rPr>
                <w:rFonts w:cs="Arial"/>
                <w:sz w:val="22"/>
                <w:szCs w:val="22"/>
                <w:lang w:eastAsia="en-GB"/>
              </w:rPr>
            </w:pPr>
          </w:p>
        </w:tc>
        <w:tc>
          <w:tcPr>
            <w:tcW w:w="1180" w:type="dxa"/>
          </w:tcPr>
          <w:p w14:paraId="470BB051" w14:textId="77777777" w:rsidR="0070605F" w:rsidRPr="001D1A9B" w:rsidRDefault="0070605F" w:rsidP="00684D32">
            <w:pPr>
              <w:rPr>
                <w:rFonts w:cs="Arial"/>
                <w:sz w:val="22"/>
                <w:szCs w:val="22"/>
                <w:lang w:eastAsia="en-GB"/>
              </w:rPr>
            </w:pPr>
          </w:p>
        </w:tc>
        <w:tc>
          <w:tcPr>
            <w:tcW w:w="1113" w:type="dxa"/>
          </w:tcPr>
          <w:p w14:paraId="2677FA14" w14:textId="36A5CB63" w:rsidR="0070605F" w:rsidRPr="001D1A9B" w:rsidRDefault="00A40642" w:rsidP="00684D32">
            <w:pPr>
              <w:rPr>
                <w:rFonts w:cs="Arial"/>
                <w:sz w:val="22"/>
                <w:szCs w:val="22"/>
                <w:lang w:eastAsia="en-GB"/>
              </w:rPr>
            </w:pPr>
            <w:r>
              <w:rPr>
                <w:rFonts w:cs="Arial"/>
                <w:sz w:val="22"/>
                <w:szCs w:val="22"/>
                <w:lang w:eastAsia="en-GB"/>
              </w:rPr>
              <w:t>x</w:t>
            </w:r>
          </w:p>
        </w:tc>
        <w:tc>
          <w:tcPr>
            <w:tcW w:w="1147" w:type="dxa"/>
            <w:shd w:val="clear" w:color="auto" w:fill="auto"/>
          </w:tcPr>
          <w:p w14:paraId="63C1A542" w14:textId="77777777" w:rsidR="0070605F" w:rsidRPr="001D1A9B" w:rsidRDefault="0070605F" w:rsidP="00684D32">
            <w:pPr>
              <w:rPr>
                <w:rFonts w:cs="Arial"/>
                <w:sz w:val="22"/>
                <w:szCs w:val="22"/>
                <w:lang w:eastAsia="en-GB"/>
              </w:rPr>
            </w:pPr>
          </w:p>
        </w:tc>
        <w:tc>
          <w:tcPr>
            <w:tcW w:w="3629" w:type="dxa"/>
            <w:gridSpan w:val="5"/>
            <w:shd w:val="clear" w:color="auto" w:fill="auto"/>
          </w:tcPr>
          <w:p w14:paraId="16EDC692" w14:textId="592BB6EE" w:rsidR="0070605F" w:rsidRPr="001D1A9B" w:rsidRDefault="00763729" w:rsidP="00684D32">
            <w:pPr>
              <w:rPr>
                <w:rFonts w:cs="Arial"/>
                <w:b/>
                <w:sz w:val="22"/>
                <w:szCs w:val="22"/>
                <w:lang w:eastAsia="en-GB"/>
              </w:rPr>
            </w:pPr>
            <w:r w:rsidRPr="76CA176C">
              <w:rPr>
                <w:rFonts w:cs="Arial"/>
                <w:sz w:val="22"/>
                <w:szCs w:val="22"/>
              </w:rPr>
              <w:t xml:space="preserve">It is anticipated there would be no identifiable impact on </w:t>
            </w:r>
            <w:r w:rsidR="008E5325">
              <w:rPr>
                <w:rFonts w:cs="Arial"/>
                <w:sz w:val="22"/>
                <w:szCs w:val="22"/>
              </w:rPr>
              <w:t>those with religio</w:t>
            </w:r>
            <w:r w:rsidR="00137744">
              <w:rPr>
                <w:rFonts w:cs="Arial"/>
                <w:sz w:val="22"/>
                <w:szCs w:val="22"/>
              </w:rPr>
              <w:t>n</w:t>
            </w:r>
            <w:r w:rsidR="008E5325">
              <w:rPr>
                <w:rFonts w:cs="Arial"/>
                <w:sz w:val="22"/>
                <w:szCs w:val="22"/>
              </w:rPr>
              <w:t xml:space="preserve"> or beliefs </w:t>
            </w:r>
            <w:r w:rsidRPr="76CA176C">
              <w:rPr>
                <w:rFonts w:cs="Arial"/>
                <w:sz w:val="22"/>
                <w:szCs w:val="22"/>
              </w:rPr>
              <w:t>because of the proposals.</w:t>
            </w:r>
          </w:p>
        </w:tc>
      </w:tr>
      <w:tr w:rsidR="0070605F" w:rsidRPr="001D1A9B" w14:paraId="25B79BC8" w14:textId="77777777" w:rsidTr="00EF1C3E">
        <w:trPr>
          <w:trHeight w:val="565"/>
          <w:jc w:val="center"/>
        </w:trPr>
        <w:tc>
          <w:tcPr>
            <w:tcW w:w="2411" w:type="dxa"/>
            <w:shd w:val="clear" w:color="auto" w:fill="auto"/>
          </w:tcPr>
          <w:p w14:paraId="60A33B4F" w14:textId="77777777" w:rsidR="0070605F" w:rsidRPr="001D1A9B" w:rsidRDefault="0070605F" w:rsidP="00684D32">
            <w:pPr>
              <w:rPr>
                <w:rFonts w:cs="Arial"/>
                <w:sz w:val="22"/>
                <w:szCs w:val="22"/>
                <w:lang w:eastAsia="en-GB"/>
              </w:rPr>
            </w:pPr>
            <w:r w:rsidRPr="001D1A9B">
              <w:rPr>
                <w:rFonts w:cs="Arial"/>
                <w:sz w:val="22"/>
                <w:szCs w:val="22"/>
              </w:rPr>
              <w:t>Pregnancy or maternity</w:t>
            </w:r>
          </w:p>
        </w:tc>
        <w:tc>
          <w:tcPr>
            <w:tcW w:w="1147" w:type="dxa"/>
            <w:shd w:val="clear" w:color="auto" w:fill="auto"/>
          </w:tcPr>
          <w:p w14:paraId="71273DF5" w14:textId="77777777" w:rsidR="0070605F" w:rsidRPr="001D1A9B" w:rsidRDefault="0070605F" w:rsidP="00684D32">
            <w:pPr>
              <w:rPr>
                <w:rFonts w:cs="Arial"/>
                <w:sz w:val="22"/>
                <w:szCs w:val="22"/>
                <w:lang w:eastAsia="en-GB"/>
              </w:rPr>
            </w:pPr>
          </w:p>
        </w:tc>
        <w:tc>
          <w:tcPr>
            <w:tcW w:w="1180" w:type="dxa"/>
          </w:tcPr>
          <w:p w14:paraId="0980CE4D" w14:textId="77777777" w:rsidR="0070605F" w:rsidRPr="001D1A9B" w:rsidRDefault="0070605F" w:rsidP="00684D32">
            <w:pPr>
              <w:rPr>
                <w:rFonts w:cs="Arial"/>
                <w:sz w:val="22"/>
                <w:szCs w:val="22"/>
                <w:lang w:eastAsia="en-GB"/>
              </w:rPr>
            </w:pPr>
          </w:p>
        </w:tc>
        <w:tc>
          <w:tcPr>
            <w:tcW w:w="1113" w:type="dxa"/>
          </w:tcPr>
          <w:p w14:paraId="2D7721D6" w14:textId="1178600C" w:rsidR="0070605F" w:rsidRPr="001D1A9B" w:rsidRDefault="00A40642" w:rsidP="00684D32">
            <w:pPr>
              <w:rPr>
                <w:rFonts w:cs="Arial"/>
                <w:sz w:val="22"/>
                <w:szCs w:val="22"/>
                <w:lang w:eastAsia="en-GB"/>
              </w:rPr>
            </w:pPr>
            <w:r>
              <w:rPr>
                <w:rFonts w:cs="Arial"/>
                <w:sz w:val="22"/>
                <w:szCs w:val="22"/>
                <w:lang w:eastAsia="en-GB"/>
              </w:rPr>
              <w:t>x</w:t>
            </w:r>
          </w:p>
        </w:tc>
        <w:tc>
          <w:tcPr>
            <w:tcW w:w="1147" w:type="dxa"/>
            <w:shd w:val="clear" w:color="auto" w:fill="auto"/>
          </w:tcPr>
          <w:p w14:paraId="4E59DB9E" w14:textId="77777777" w:rsidR="0070605F" w:rsidRPr="001D1A9B" w:rsidRDefault="0070605F" w:rsidP="00684D32">
            <w:pPr>
              <w:rPr>
                <w:rFonts w:cs="Arial"/>
                <w:sz w:val="22"/>
                <w:szCs w:val="22"/>
                <w:lang w:eastAsia="en-GB"/>
              </w:rPr>
            </w:pPr>
          </w:p>
        </w:tc>
        <w:tc>
          <w:tcPr>
            <w:tcW w:w="3629" w:type="dxa"/>
            <w:gridSpan w:val="5"/>
            <w:shd w:val="clear" w:color="auto" w:fill="auto"/>
          </w:tcPr>
          <w:p w14:paraId="684B242C" w14:textId="091D6183" w:rsidR="0070605F" w:rsidRPr="001D1A9B" w:rsidRDefault="00810CAA" w:rsidP="00684D32">
            <w:pPr>
              <w:rPr>
                <w:rFonts w:cs="Arial"/>
                <w:b/>
                <w:sz w:val="22"/>
                <w:szCs w:val="22"/>
                <w:lang w:eastAsia="en-GB"/>
              </w:rPr>
            </w:pPr>
            <w:r w:rsidRPr="210E6AD2">
              <w:rPr>
                <w:rFonts w:cs="Arial"/>
                <w:sz w:val="22"/>
                <w:szCs w:val="22"/>
              </w:rPr>
              <w:t xml:space="preserve">It is anticipated there would be no identifiable impact on specific groups in relation to pregnancy or </w:t>
            </w:r>
            <w:r w:rsidRPr="210E6AD2">
              <w:rPr>
                <w:rFonts w:cs="Arial"/>
                <w:sz w:val="22"/>
                <w:szCs w:val="22"/>
              </w:rPr>
              <w:lastRenderedPageBreak/>
              <w:t xml:space="preserve">maternity </w:t>
            </w:r>
            <w:bookmarkStart w:id="3" w:name="_Int_GfwmBo3R"/>
            <w:proofErr w:type="gramStart"/>
            <w:r w:rsidRPr="210E6AD2">
              <w:rPr>
                <w:rFonts w:cs="Arial"/>
                <w:sz w:val="22"/>
                <w:szCs w:val="22"/>
              </w:rPr>
              <w:t>as a result of</w:t>
            </w:r>
            <w:bookmarkEnd w:id="3"/>
            <w:proofErr w:type="gramEnd"/>
            <w:r w:rsidRPr="210E6AD2">
              <w:rPr>
                <w:rFonts w:cs="Arial"/>
                <w:sz w:val="22"/>
                <w:szCs w:val="22"/>
              </w:rPr>
              <w:t xml:space="preserve"> the proposals.</w:t>
            </w:r>
          </w:p>
        </w:tc>
      </w:tr>
      <w:tr w:rsidR="0070605F" w:rsidRPr="001D1A9B" w14:paraId="31BB2F56" w14:textId="77777777" w:rsidTr="00EF1C3E">
        <w:trPr>
          <w:trHeight w:val="615"/>
          <w:jc w:val="center"/>
        </w:trPr>
        <w:tc>
          <w:tcPr>
            <w:tcW w:w="2411" w:type="dxa"/>
            <w:shd w:val="clear" w:color="auto" w:fill="auto"/>
          </w:tcPr>
          <w:p w14:paraId="0FDFFB6F" w14:textId="77777777" w:rsidR="0070605F" w:rsidRPr="001D1A9B" w:rsidRDefault="0070605F" w:rsidP="00684D32">
            <w:pPr>
              <w:rPr>
                <w:rFonts w:cs="Arial"/>
                <w:sz w:val="22"/>
                <w:szCs w:val="22"/>
                <w:lang w:eastAsia="en-GB"/>
              </w:rPr>
            </w:pPr>
            <w:r w:rsidRPr="001D1A9B">
              <w:rPr>
                <w:rFonts w:cs="Arial"/>
                <w:sz w:val="22"/>
                <w:szCs w:val="22"/>
              </w:rPr>
              <w:lastRenderedPageBreak/>
              <w:t>Marriage or civil partnership</w:t>
            </w:r>
          </w:p>
        </w:tc>
        <w:tc>
          <w:tcPr>
            <w:tcW w:w="1147" w:type="dxa"/>
            <w:shd w:val="clear" w:color="auto" w:fill="auto"/>
          </w:tcPr>
          <w:p w14:paraId="1EBD9882" w14:textId="77777777" w:rsidR="0070605F" w:rsidRPr="001D1A9B" w:rsidRDefault="0070605F" w:rsidP="00684D32">
            <w:pPr>
              <w:rPr>
                <w:rFonts w:cs="Arial"/>
                <w:sz w:val="22"/>
                <w:szCs w:val="22"/>
                <w:lang w:eastAsia="en-GB"/>
              </w:rPr>
            </w:pPr>
          </w:p>
        </w:tc>
        <w:tc>
          <w:tcPr>
            <w:tcW w:w="1180" w:type="dxa"/>
          </w:tcPr>
          <w:p w14:paraId="6A907C21" w14:textId="77777777" w:rsidR="0070605F" w:rsidRPr="001D1A9B" w:rsidRDefault="0070605F" w:rsidP="00684D32">
            <w:pPr>
              <w:rPr>
                <w:rFonts w:cs="Arial"/>
                <w:sz w:val="22"/>
                <w:szCs w:val="22"/>
                <w:lang w:eastAsia="en-GB"/>
              </w:rPr>
            </w:pPr>
          </w:p>
        </w:tc>
        <w:tc>
          <w:tcPr>
            <w:tcW w:w="1113" w:type="dxa"/>
          </w:tcPr>
          <w:p w14:paraId="43F6F413" w14:textId="7734E6C3" w:rsidR="0070605F" w:rsidRPr="001D1A9B" w:rsidRDefault="00A40642" w:rsidP="00684D32">
            <w:pPr>
              <w:rPr>
                <w:rFonts w:cs="Arial"/>
                <w:sz w:val="22"/>
                <w:szCs w:val="22"/>
                <w:lang w:eastAsia="en-GB"/>
              </w:rPr>
            </w:pPr>
            <w:r>
              <w:rPr>
                <w:rFonts w:cs="Arial"/>
                <w:sz w:val="22"/>
                <w:szCs w:val="22"/>
                <w:lang w:eastAsia="en-GB"/>
              </w:rPr>
              <w:t>x</w:t>
            </w:r>
          </w:p>
        </w:tc>
        <w:tc>
          <w:tcPr>
            <w:tcW w:w="1147" w:type="dxa"/>
            <w:shd w:val="clear" w:color="auto" w:fill="auto"/>
          </w:tcPr>
          <w:p w14:paraId="73FE60EE" w14:textId="77777777" w:rsidR="0070605F" w:rsidRPr="001D1A9B" w:rsidRDefault="0070605F" w:rsidP="00684D32">
            <w:pPr>
              <w:rPr>
                <w:rFonts w:cs="Arial"/>
                <w:sz w:val="22"/>
                <w:szCs w:val="22"/>
                <w:lang w:eastAsia="en-GB"/>
              </w:rPr>
            </w:pPr>
          </w:p>
        </w:tc>
        <w:tc>
          <w:tcPr>
            <w:tcW w:w="3629" w:type="dxa"/>
            <w:gridSpan w:val="5"/>
            <w:shd w:val="clear" w:color="auto" w:fill="auto"/>
          </w:tcPr>
          <w:p w14:paraId="00D9771C" w14:textId="59DA73BC" w:rsidR="0070605F" w:rsidRPr="001D1A9B" w:rsidRDefault="009F592A" w:rsidP="00684D32">
            <w:pPr>
              <w:rPr>
                <w:rFonts w:cs="Arial"/>
                <w:b/>
                <w:sz w:val="22"/>
                <w:szCs w:val="22"/>
                <w:lang w:eastAsia="en-GB"/>
              </w:rPr>
            </w:pPr>
            <w:r w:rsidRPr="210E6AD2">
              <w:rPr>
                <w:rFonts w:cs="Arial"/>
                <w:sz w:val="22"/>
                <w:szCs w:val="22"/>
              </w:rPr>
              <w:t xml:space="preserve">It is anticipated there would be no identifiable impact on specific groups in relation to marriage or civil partnership </w:t>
            </w:r>
            <w:bookmarkStart w:id="4" w:name="_Int_Z4p2L6pT"/>
            <w:proofErr w:type="gramStart"/>
            <w:r w:rsidRPr="210E6AD2">
              <w:rPr>
                <w:rFonts w:cs="Arial"/>
                <w:sz w:val="22"/>
                <w:szCs w:val="22"/>
              </w:rPr>
              <w:t>as a result of</w:t>
            </w:r>
            <w:bookmarkEnd w:id="4"/>
            <w:proofErr w:type="gramEnd"/>
            <w:r w:rsidRPr="210E6AD2">
              <w:rPr>
                <w:rFonts w:cs="Arial"/>
                <w:sz w:val="22"/>
                <w:szCs w:val="22"/>
              </w:rPr>
              <w:t xml:space="preserve"> the proposals.</w:t>
            </w:r>
          </w:p>
        </w:tc>
      </w:tr>
      <w:tr w:rsidR="0070605F" w:rsidRPr="001D1A9B" w14:paraId="109EDB49" w14:textId="77777777" w:rsidTr="00EF1C3E">
        <w:trPr>
          <w:trHeight w:val="316"/>
          <w:jc w:val="center"/>
        </w:trPr>
        <w:tc>
          <w:tcPr>
            <w:tcW w:w="10627" w:type="dxa"/>
            <w:gridSpan w:val="10"/>
          </w:tcPr>
          <w:p w14:paraId="7513B8A0" w14:textId="77777777" w:rsidR="0070605F" w:rsidRPr="001D1A9B" w:rsidRDefault="0070605F" w:rsidP="00684D32">
            <w:pPr>
              <w:rPr>
                <w:rFonts w:cs="Arial"/>
                <w:sz w:val="22"/>
                <w:szCs w:val="22"/>
              </w:rPr>
            </w:pPr>
            <w:r w:rsidRPr="001D1A9B">
              <w:rPr>
                <w:rFonts w:cs="Arial"/>
                <w:b/>
                <w:bCs/>
                <w:sz w:val="22"/>
                <w:szCs w:val="22"/>
                <w:lang w:eastAsia="en-GB"/>
              </w:rPr>
              <w:t>NYC’s additional characteristics</w:t>
            </w:r>
          </w:p>
        </w:tc>
      </w:tr>
      <w:tr w:rsidR="0070605F" w:rsidRPr="001D1A9B" w14:paraId="36DC869F" w14:textId="77777777" w:rsidTr="00EF1C3E">
        <w:trPr>
          <w:trHeight w:val="300"/>
          <w:jc w:val="center"/>
        </w:trPr>
        <w:tc>
          <w:tcPr>
            <w:tcW w:w="2411" w:type="dxa"/>
            <w:shd w:val="clear" w:color="auto" w:fill="auto"/>
          </w:tcPr>
          <w:p w14:paraId="394F32D9" w14:textId="77777777" w:rsidR="0070605F" w:rsidRPr="001D1A9B" w:rsidRDefault="0070605F" w:rsidP="00684D32">
            <w:pPr>
              <w:rPr>
                <w:rFonts w:cs="Arial"/>
                <w:sz w:val="22"/>
                <w:szCs w:val="22"/>
                <w:lang w:eastAsia="en-GB"/>
              </w:rPr>
            </w:pPr>
            <w:r w:rsidRPr="001D1A9B">
              <w:rPr>
                <w:rFonts w:cs="Arial"/>
                <w:sz w:val="22"/>
                <w:szCs w:val="22"/>
                <w:lang w:eastAsia="en-GB"/>
              </w:rPr>
              <w:t>People in rural areas</w:t>
            </w:r>
          </w:p>
        </w:tc>
        <w:tc>
          <w:tcPr>
            <w:tcW w:w="1147" w:type="dxa"/>
            <w:shd w:val="clear" w:color="auto" w:fill="auto"/>
          </w:tcPr>
          <w:p w14:paraId="2E5E7292" w14:textId="77777777" w:rsidR="0070605F" w:rsidRPr="001D1A9B" w:rsidRDefault="0070605F" w:rsidP="00684D32">
            <w:pPr>
              <w:rPr>
                <w:rFonts w:cs="Arial"/>
                <w:sz w:val="22"/>
                <w:szCs w:val="22"/>
                <w:lang w:eastAsia="en-GB"/>
              </w:rPr>
            </w:pPr>
          </w:p>
        </w:tc>
        <w:tc>
          <w:tcPr>
            <w:tcW w:w="1180" w:type="dxa"/>
          </w:tcPr>
          <w:p w14:paraId="785E064E" w14:textId="79B5D122" w:rsidR="0070605F" w:rsidRPr="001D1A9B" w:rsidRDefault="009F592A" w:rsidP="00684D32">
            <w:pPr>
              <w:rPr>
                <w:rFonts w:cs="Arial"/>
                <w:sz w:val="22"/>
                <w:szCs w:val="22"/>
                <w:lang w:eastAsia="en-GB"/>
              </w:rPr>
            </w:pPr>
            <w:r>
              <w:rPr>
                <w:rFonts w:cs="Arial"/>
                <w:sz w:val="22"/>
                <w:szCs w:val="22"/>
                <w:lang w:eastAsia="en-GB"/>
              </w:rPr>
              <w:t>x</w:t>
            </w:r>
          </w:p>
        </w:tc>
        <w:tc>
          <w:tcPr>
            <w:tcW w:w="1113" w:type="dxa"/>
          </w:tcPr>
          <w:p w14:paraId="4A24D22D" w14:textId="02939587" w:rsidR="0070605F" w:rsidRPr="001D1A9B" w:rsidRDefault="0070605F" w:rsidP="00684D32">
            <w:pPr>
              <w:rPr>
                <w:rFonts w:cs="Arial"/>
                <w:sz w:val="22"/>
                <w:szCs w:val="22"/>
                <w:lang w:eastAsia="en-GB"/>
              </w:rPr>
            </w:pPr>
          </w:p>
        </w:tc>
        <w:tc>
          <w:tcPr>
            <w:tcW w:w="1147" w:type="dxa"/>
            <w:shd w:val="clear" w:color="auto" w:fill="auto"/>
          </w:tcPr>
          <w:p w14:paraId="019FDB4C" w14:textId="77777777" w:rsidR="0070605F" w:rsidRPr="001D1A9B" w:rsidRDefault="0070605F" w:rsidP="00684D32">
            <w:pPr>
              <w:rPr>
                <w:rFonts w:cs="Arial"/>
                <w:sz w:val="22"/>
                <w:szCs w:val="22"/>
                <w:lang w:eastAsia="en-GB"/>
              </w:rPr>
            </w:pPr>
          </w:p>
        </w:tc>
        <w:tc>
          <w:tcPr>
            <w:tcW w:w="3629" w:type="dxa"/>
            <w:gridSpan w:val="5"/>
            <w:shd w:val="clear" w:color="auto" w:fill="auto"/>
          </w:tcPr>
          <w:p w14:paraId="6CACA901" w14:textId="701C4154" w:rsidR="0070605F" w:rsidRPr="009C467B" w:rsidRDefault="009C467B" w:rsidP="00684D32">
            <w:pPr>
              <w:rPr>
                <w:rFonts w:cs="Arial"/>
                <w:bCs/>
                <w:sz w:val="22"/>
                <w:szCs w:val="22"/>
                <w:lang w:eastAsia="en-GB"/>
              </w:rPr>
            </w:pPr>
            <w:r w:rsidRPr="009C467B">
              <w:rPr>
                <w:rFonts w:cs="Arial"/>
                <w:bCs/>
                <w:sz w:val="22"/>
                <w:szCs w:val="22"/>
                <w:lang w:eastAsia="en-GB"/>
              </w:rPr>
              <w:t>The proposals are unlikely to impact on those living in rural areas.</w:t>
            </w:r>
          </w:p>
        </w:tc>
      </w:tr>
      <w:tr w:rsidR="0070605F" w:rsidRPr="001D1A9B" w14:paraId="161F2252" w14:textId="77777777" w:rsidTr="00EF1C3E">
        <w:trPr>
          <w:trHeight w:val="300"/>
          <w:jc w:val="center"/>
        </w:trPr>
        <w:tc>
          <w:tcPr>
            <w:tcW w:w="2411" w:type="dxa"/>
            <w:shd w:val="clear" w:color="auto" w:fill="auto"/>
          </w:tcPr>
          <w:p w14:paraId="45255F7F" w14:textId="77777777" w:rsidR="0070605F" w:rsidRPr="001D1A9B" w:rsidRDefault="0070605F" w:rsidP="00684D32">
            <w:pPr>
              <w:rPr>
                <w:rFonts w:cs="Arial"/>
                <w:sz w:val="22"/>
                <w:szCs w:val="22"/>
                <w:lang w:eastAsia="en-GB"/>
              </w:rPr>
            </w:pPr>
            <w:r w:rsidRPr="001D1A9B">
              <w:rPr>
                <w:rFonts w:cs="Arial"/>
                <w:sz w:val="22"/>
                <w:szCs w:val="22"/>
                <w:lang w:eastAsia="en-GB"/>
              </w:rPr>
              <w:t>People on a low income</w:t>
            </w:r>
          </w:p>
        </w:tc>
        <w:tc>
          <w:tcPr>
            <w:tcW w:w="1147" w:type="dxa"/>
            <w:shd w:val="clear" w:color="auto" w:fill="auto"/>
          </w:tcPr>
          <w:p w14:paraId="45CD6DE4" w14:textId="77777777" w:rsidR="0070605F" w:rsidRPr="001D1A9B" w:rsidRDefault="0070605F" w:rsidP="00684D32">
            <w:pPr>
              <w:rPr>
                <w:rFonts w:cs="Arial"/>
                <w:sz w:val="22"/>
                <w:szCs w:val="22"/>
                <w:lang w:eastAsia="en-GB"/>
              </w:rPr>
            </w:pPr>
          </w:p>
        </w:tc>
        <w:tc>
          <w:tcPr>
            <w:tcW w:w="1180" w:type="dxa"/>
          </w:tcPr>
          <w:p w14:paraId="74FDAD19" w14:textId="77777777" w:rsidR="0070605F" w:rsidRPr="001D1A9B" w:rsidRDefault="0070605F" w:rsidP="00684D32">
            <w:pPr>
              <w:rPr>
                <w:rFonts w:cs="Arial"/>
                <w:sz w:val="22"/>
                <w:szCs w:val="22"/>
                <w:lang w:eastAsia="en-GB"/>
              </w:rPr>
            </w:pPr>
          </w:p>
        </w:tc>
        <w:tc>
          <w:tcPr>
            <w:tcW w:w="1113" w:type="dxa"/>
          </w:tcPr>
          <w:p w14:paraId="42E6A027" w14:textId="7D0F6FE0" w:rsidR="0070605F" w:rsidRPr="001D1A9B" w:rsidRDefault="00A40642" w:rsidP="00684D32">
            <w:pPr>
              <w:rPr>
                <w:rFonts w:cs="Arial"/>
                <w:sz w:val="22"/>
                <w:szCs w:val="22"/>
                <w:lang w:eastAsia="en-GB"/>
              </w:rPr>
            </w:pPr>
            <w:r>
              <w:rPr>
                <w:rFonts w:cs="Arial"/>
                <w:sz w:val="22"/>
                <w:szCs w:val="22"/>
                <w:lang w:eastAsia="en-GB"/>
              </w:rPr>
              <w:t>x</w:t>
            </w:r>
          </w:p>
        </w:tc>
        <w:tc>
          <w:tcPr>
            <w:tcW w:w="1147" w:type="dxa"/>
            <w:shd w:val="clear" w:color="auto" w:fill="auto"/>
          </w:tcPr>
          <w:p w14:paraId="249ACC9D" w14:textId="77777777" w:rsidR="0070605F" w:rsidRPr="001D1A9B" w:rsidRDefault="0070605F" w:rsidP="00684D32">
            <w:pPr>
              <w:rPr>
                <w:rFonts w:cs="Arial"/>
                <w:sz w:val="22"/>
                <w:szCs w:val="22"/>
                <w:lang w:eastAsia="en-GB"/>
              </w:rPr>
            </w:pPr>
          </w:p>
        </w:tc>
        <w:tc>
          <w:tcPr>
            <w:tcW w:w="3629" w:type="dxa"/>
            <w:gridSpan w:val="5"/>
            <w:shd w:val="clear" w:color="auto" w:fill="auto"/>
          </w:tcPr>
          <w:p w14:paraId="61A871B5" w14:textId="2F3BE5D1" w:rsidR="0070605F" w:rsidRPr="001D1A9B" w:rsidRDefault="009C467B" w:rsidP="00684D32">
            <w:pPr>
              <w:rPr>
                <w:rFonts w:cs="Arial"/>
                <w:b/>
                <w:sz w:val="22"/>
                <w:szCs w:val="22"/>
                <w:lang w:eastAsia="en-GB"/>
              </w:rPr>
            </w:pPr>
            <w:r w:rsidRPr="009C467B">
              <w:rPr>
                <w:rFonts w:cs="Arial"/>
                <w:bCs/>
                <w:sz w:val="22"/>
                <w:szCs w:val="22"/>
                <w:lang w:eastAsia="en-GB"/>
              </w:rPr>
              <w:t xml:space="preserve">The proposals are unlikely to impact on those </w:t>
            </w:r>
            <w:r>
              <w:rPr>
                <w:rFonts w:cs="Arial"/>
                <w:bCs/>
                <w:sz w:val="22"/>
                <w:szCs w:val="22"/>
                <w:lang w:eastAsia="en-GB"/>
              </w:rPr>
              <w:t xml:space="preserve">on low incomes. </w:t>
            </w:r>
          </w:p>
        </w:tc>
      </w:tr>
      <w:tr w:rsidR="0070605F" w:rsidRPr="001D1A9B" w14:paraId="5E2C8D6C" w14:textId="77777777" w:rsidTr="00EF1C3E">
        <w:trPr>
          <w:trHeight w:val="300"/>
          <w:jc w:val="center"/>
        </w:trPr>
        <w:tc>
          <w:tcPr>
            <w:tcW w:w="2411" w:type="dxa"/>
            <w:shd w:val="clear" w:color="auto" w:fill="auto"/>
          </w:tcPr>
          <w:p w14:paraId="4374570A" w14:textId="77777777" w:rsidR="0070605F" w:rsidRPr="001D1A9B" w:rsidRDefault="0070605F" w:rsidP="00684D32">
            <w:pPr>
              <w:rPr>
                <w:rFonts w:cs="Arial"/>
                <w:sz w:val="22"/>
                <w:szCs w:val="22"/>
                <w:lang w:eastAsia="en-GB"/>
              </w:rPr>
            </w:pPr>
            <w:r w:rsidRPr="001D1A9B">
              <w:rPr>
                <w:rFonts w:cs="Arial"/>
                <w:sz w:val="22"/>
                <w:szCs w:val="22"/>
                <w:lang w:eastAsia="en-GB"/>
              </w:rPr>
              <w:t>Carer (unpaid family or friend)</w:t>
            </w:r>
          </w:p>
        </w:tc>
        <w:tc>
          <w:tcPr>
            <w:tcW w:w="1147" w:type="dxa"/>
            <w:shd w:val="clear" w:color="auto" w:fill="auto"/>
          </w:tcPr>
          <w:p w14:paraId="613BFDC3" w14:textId="77777777" w:rsidR="0070605F" w:rsidRPr="001D1A9B" w:rsidRDefault="0070605F" w:rsidP="00684D32">
            <w:pPr>
              <w:rPr>
                <w:rFonts w:cs="Arial"/>
                <w:sz w:val="22"/>
                <w:szCs w:val="22"/>
                <w:lang w:eastAsia="en-GB"/>
              </w:rPr>
            </w:pPr>
          </w:p>
        </w:tc>
        <w:tc>
          <w:tcPr>
            <w:tcW w:w="1180" w:type="dxa"/>
          </w:tcPr>
          <w:p w14:paraId="55830797" w14:textId="5443EC4B" w:rsidR="0070605F" w:rsidRPr="001D1A9B" w:rsidRDefault="00A40642" w:rsidP="00684D32">
            <w:pPr>
              <w:rPr>
                <w:rFonts w:cs="Arial"/>
                <w:sz w:val="22"/>
                <w:szCs w:val="22"/>
                <w:lang w:eastAsia="en-GB"/>
              </w:rPr>
            </w:pPr>
            <w:r>
              <w:rPr>
                <w:rFonts w:cs="Arial"/>
                <w:sz w:val="22"/>
                <w:szCs w:val="22"/>
                <w:lang w:eastAsia="en-GB"/>
              </w:rPr>
              <w:t>x</w:t>
            </w:r>
          </w:p>
        </w:tc>
        <w:tc>
          <w:tcPr>
            <w:tcW w:w="1113" w:type="dxa"/>
          </w:tcPr>
          <w:p w14:paraId="1EC71F53" w14:textId="101ACD74" w:rsidR="0070605F" w:rsidRPr="001D1A9B" w:rsidRDefault="0070605F" w:rsidP="00684D32">
            <w:pPr>
              <w:rPr>
                <w:rFonts w:cs="Arial"/>
                <w:sz w:val="22"/>
                <w:szCs w:val="22"/>
                <w:lang w:eastAsia="en-GB"/>
              </w:rPr>
            </w:pPr>
          </w:p>
        </w:tc>
        <w:tc>
          <w:tcPr>
            <w:tcW w:w="1147" w:type="dxa"/>
            <w:shd w:val="clear" w:color="auto" w:fill="auto"/>
          </w:tcPr>
          <w:p w14:paraId="5809631B" w14:textId="4CCCE644" w:rsidR="0070605F" w:rsidRPr="001D1A9B" w:rsidRDefault="0070605F" w:rsidP="00684D32">
            <w:pPr>
              <w:rPr>
                <w:rFonts w:cs="Arial"/>
                <w:sz w:val="22"/>
                <w:szCs w:val="22"/>
                <w:lang w:eastAsia="en-GB"/>
              </w:rPr>
            </w:pPr>
          </w:p>
        </w:tc>
        <w:tc>
          <w:tcPr>
            <w:tcW w:w="3629" w:type="dxa"/>
            <w:gridSpan w:val="5"/>
            <w:shd w:val="clear" w:color="auto" w:fill="auto"/>
          </w:tcPr>
          <w:p w14:paraId="7B2BE63C" w14:textId="015A2335" w:rsidR="0070605F" w:rsidRPr="009C467B" w:rsidRDefault="009C467B" w:rsidP="00684D32">
            <w:pPr>
              <w:rPr>
                <w:rFonts w:cs="Arial"/>
                <w:bCs/>
                <w:sz w:val="22"/>
                <w:szCs w:val="22"/>
                <w:lang w:eastAsia="en-GB"/>
              </w:rPr>
            </w:pPr>
            <w:r w:rsidRPr="009C467B">
              <w:rPr>
                <w:rFonts w:cs="Arial"/>
                <w:bCs/>
                <w:sz w:val="22"/>
                <w:szCs w:val="22"/>
                <w:lang w:eastAsia="en-GB"/>
              </w:rPr>
              <w:t xml:space="preserve">The proposals </w:t>
            </w:r>
            <w:r w:rsidR="00E8740A">
              <w:rPr>
                <w:rFonts w:cs="Arial"/>
                <w:bCs/>
                <w:sz w:val="22"/>
                <w:szCs w:val="22"/>
                <w:lang w:eastAsia="en-GB"/>
              </w:rPr>
              <w:t xml:space="preserve">are likely to impact on </w:t>
            </w:r>
            <w:r w:rsidR="008C224E">
              <w:rPr>
                <w:rFonts w:cs="Arial"/>
                <w:bCs/>
                <w:sz w:val="22"/>
                <w:szCs w:val="22"/>
                <w:lang w:eastAsia="en-GB"/>
              </w:rPr>
              <w:t xml:space="preserve">people who are carers. </w:t>
            </w:r>
          </w:p>
        </w:tc>
      </w:tr>
      <w:tr w:rsidR="0070605F" w:rsidRPr="001D1A9B" w14:paraId="44F061A5" w14:textId="77777777" w:rsidTr="00EF1C3E">
        <w:trPr>
          <w:trHeight w:val="300"/>
          <w:jc w:val="center"/>
        </w:trPr>
        <w:tc>
          <w:tcPr>
            <w:tcW w:w="2411" w:type="dxa"/>
            <w:shd w:val="clear" w:color="auto" w:fill="auto"/>
          </w:tcPr>
          <w:p w14:paraId="6E3A4B5D" w14:textId="77777777" w:rsidR="0070605F" w:rsidRPr="001D1A9B" w:rsidRDefault="0070605F" w:rsidP="00684D32">
            <w:pPr>
              <w:rPr>
                <w:rFonts w:cs="Arial"/>
                <w:sz w:val="22"/>
                <w:szCs w:val="22"/>
                <w:lang w:eastAsia="en-GB"/>
              </w:rPr>
            </w:pPr>
            <w:r w:rsidRPr="001D1A9B">
              <w:rPr>
                <w:rFonts w:cs="Arial"/>
                <w:sz w:val="22"/>
                <w:szCs w:val="22"/>
                <w:lang w:eastAsia="en-GB"/>
              </w:rPr>
              <w:t>Are from the Armed Forces Community (including veterans)</w:t>
            </w:r>
          </w:p>
        </w:tc>
        <w:tc>
          <w:tcPr>
            <w:tcW w:w="1147" w:type="dxa"/>
            <w:shd w:val="clear" w:color="auto" w:fill="auto"/>
          </w:tcPr>
          <w:p w14:paraId="4D6A148A" w14:textId="77777777" w:rsidR="0070605F" w:rsidRPr="001D1A9B" w:rsidRDefault="0070605F" w:rsidP="00684D32">
            <w:pPr>
              <w:rPr>
                <w:rFonts w:cs="Arial"/>
                <w:sz w:val="22"/>
                <w:szCs w:val="22"/>
                <w:lang w:eastAsia="en-GB"/>
              </w:rPr>
            </w:pPr>
          </w:p>
        </w:tc>
        <w:tc>
          <w:tcPr>
            <w:tcW w:w="1180" w:type="dxa"/>
          </w:tcPr>
          <w:p w14:paraId="79A2BF61" w14:textId="77777777" w:rsidR="0070605F" w:rsidRPr="001D1A9B" w:rsidRDefault="0070605F" w:rsidP="00684D32">
            <w:pPr>
              <w:rPr>
                <w:rFonts w:cs="Arial"/>
                <w:sz w:val="22"/>
                <w:szCs w:val="22"/>
                <w:lang w:eastAsia="en-GB"/>
              </w:rPr>
            </w:pPr>
          </w:p>
        </w:tc>
        <w:tc>
          <w:tcPr>
            <w:tcW w:w="1113" w:type="dxa"/>
          </w:tcPr>
          <w:p w14:paraId="7394F6DA" w14:textId="6BAAA38E" w:rsidR="0070605F" w:rsidRPr="001D1A9B" w:rsidRDefault="00A40642" w:rsidP="00684D32">
            <w:pPr>
              <w:rPr>
                <w:rFonts w:cs="Arial"/>
                <w:sz w:val="22"/>
                <w:szCs w:val="22"/>
                <w:lang w:eastAsia="en-GB"/>
              </w:rPr>
            </w:pPr>
            <w:r>
              <w:rPr>
                <w:rFonts w:cs="Arial"/>
                <w:sz w:val="22"/>
                <w:szCs w:val="22"/>
                <w:lang w:eastAsia="en-GB"/>
              </w:rPr>
              <w:t>x</w:t>
            </w:r>
          </w:p>
        </w:tc>
        <w:tc>
          <w:tcPr>
            <w:tcW w:w="1147" w:type="dxa"/>
            <w:shd w:val="clear" w:color="auto" w:fill="auto"/>
          </w:tcPr>
          <w:p w14:paraId="34CF0AE6" w14:textId="77777777" w:rsidR="0070605F" w:rsidRPr="001D1A9B" w:rsidRDefault="0070605F" w:rsidP="00684D32">
            <w:pPr>
              <w:rPr>
                <w:rFonts w:cs="Arial"/>
                <w:sz w:val="22"/>
                <w:szCs w:val="22"/>
                <w:lang w:eastAsia="en-GB"/>
              </w:rPr>
            </w:pPr>
          </w:p>
        </w:tc>
        <w:tc>
          <w:tcPr>
            <w:tcW w:w="3629" w:type="dxa"/>
            <w:gridSpan w:val="5"/>
            <w:shd w:val="clear" w:color="auto" w:fill="auto"/>
          </w:tcPr>
          <w:p w14:paraId="05E1DD38" w14:textId="11F4092C" w:rsidR="0070605F" w:rsidRPr="001D1A9B" w:rsidRDefault="008C224E" w:rsidP="00684D32">
            <w:pPr>
              <w:rPr>
                <w:rFonts w:cs="Arial"/>
                <w:b/>
                <w:sz w:val="22"/>
                <w:szCs w:val="22"/>
                <w:lang w:eastAsia="en-GB"/>
              </w:rPr>
            </w:pPr>
            <w:r w:rsidRPr="009C467B">
              <w:rPr>
                <w:rFonts w:cs="Arial"/>
                <w:bCs/>
                <w:sz w:val="22"/>
                <w:szCs w:val="22"/>
                <w:lang w:eastAsia="en-GB"/>
              </w:rPr>
              <w:t xml:space="preserve">The proposals are unlikely to impact on </w:t>
            </w:r>
            <w:r>
              <w:rPr>
                <w:rFonts w:cs="Arial"/>
                <w:bCs/>
                <w:sz w:val="22"/>
                <w:szCs w:val="22"/>
                <w:lang w:eastAsia="en-GB"/>
              </w:rPr>
              <w:t xml:space="preserve">the armed forces community. </w:t>
            </w:r>
          </w:p>
        </w:tc>
      </w:tr>
      <w:tr w:rsidR="00A40642" w:rsidRPr="001D1A9B" w14:paraId="0FE804EF" w14:textId="77777777" w:rsidTr="00EF1C3E">
        <w:trPr>
          <w:trHeight w:val="300"/>
          <w:jc w:val="center"/>
        </w:trPr>
        <w:tc>
          <w:tcPr>
            <w:tcW w:w="2411" w:type="dxa"/>
            <w:shd w:val="clear" w:color="auto" w:fill="auto"/>
          </w:tcPr>
          <w:p w14:paraId="73CE4F60" w14:textId="77777777" w:rsidR="00A40642" w:rsidRDefault="00A40642" w:rsidP="00684D32">
            <w:pPr>
              <w:rPr>
                <w:rFonts w:cs="Arial"/>
                <w:sz w:val="22"/>
                <w:szCs w:val="22"/>
                <w:lang w:eastAsia="en-GB"/>
              </w:rPr>
            </w:pPr>
          </w:p>
          <w:p w14:paraId="2FD093F2" w14:textId="77777777" w:rsidR="00A40642" w:rsidRDefault="00A40642" w:rsidP="00684D32">
            <w:pPr>
              <w:rPr>
                <w:rFonts w:cs="Arial"/>
                <w:sz w:val="22"/>
                <w:szCs w:val="22"/>
                <w:lang w:eastAsia="en-GB"/>
              </w:rPr>
            </w:pPr>
          </w:p>
          <w:p w14:paraId="3EE82469" w14:textId="77777777" w:rsidR="00A40642" w:rsidRPr="001D1A9B" w:rsidRDefault="00A40642" w:rsidP="00684D32">
            <w:pPr>
              <w:rPr>
                <w:rFonts w:cs="Arial"/>
                <w:sz w:val="22"/>
                <w:szCs w:val="22"/>
                <w:lang w:eastAsia="en-GB"/>
              </w:rPr>
            </w:pPr>
          </w:p>
        </w:tc>
        <w:tc>
          <w:tcPr>
            <w:tcW w:w="1147" w:type="dxa"/>
            <w:shd w:val="clear" w:color="auto" w:fill="auto"/>
          </w:tcPr>
          <w:p w14:paraId="6AC9B047" w14:textId="77777777" w:rsidR="00A40642" w:rsidRPr="001D1A9B" w:rsidRDefault="00A40642" w:rsidP="00684D32">
            <w:pPr>
              <w:rPr>
                <w:rFonts w:cs="Arial"/>
                <w:sz w:val="22"/>
                <w:szCs w:val="22"/>
                <w:lang w:eastAsia="en-GB"/>
              </w:rPr>
            </w:pPr>
          </w:p>
        </w:tc>
        <w:tc>
          <w:tcPr>
            <w:tcW w:w="1180" w:type="dxa"/>
          </w:tcPr>
          <w:p w14:paraId="567C865B" w14:textId="77777777" w:rsidR="00A40642" w:rsidRPr="001D1A9B" w:rsidRDefault="00A40642" w:rsidP="00684D32">
            <w:pPr>
              <w:rPr>
                <w:rFonts w:cs="Arial"/>
                <w:sz w:val="22"/>
                <w:szCs w:val="22"/>
                <w:lang w:eastAsia="en-GB"/>
              </w:rPr>
            </w:pPr>
          </w:p>
        </w:tc>
        <w:tc>
          <w:tcPr>
            <w:tcW w:w="1113" w:type="dxa"/>
          </w:tcPr>
          <w:p w14:paraId="023B46ED" w14:textId="77777777" w:rsidR="00A40642" w:rsidRDefault="00A40642" w:rsidP="00684D32">
            <w:pPr>
              <w:rPr>
                <w:rFonts w:cs="Arial"/>
                <w:sz w:val="22"/>
                <w:szCs w:val="22"/>
                <w:lang w:eastAsia="en-GB"/>
              </w:rPr>
            </w:pPr>
          </w:p>
        </w:tc>
        <w:tc>
          <w:tcPr>
            <w:tcW w:w="1147" w:type="dxa"/>
            <w:shd w:val="clear" w:color="auto" w:fill="auto"/>
          </w:tcPr>
          <w:p w14:paraId="371C9ADC" w14:textId="77777777" w:rsidR="00A40642" w:rsidRPr="001D1A9B" w:rsidRDefault="00A40642" w:rsidP="00684D32">
            <w:pPr>
              <w:rPr>
                <w:rFonts w:cs="Arial"/>
                <w:sz w:val="22"/>
                <w:szCs w:val="22"/>
                <w:lang w:eastAsia="en-GB"/>
              </w:rPr>
            </w:pPr>
          </w:p>
        </w:tc>
        <w:tc>
          <w:tcPr>
            <w:tcW w:w="3629" w:type="dxa"/>
            <w:gridSpan w:val="5"/>
            <w:shd w:val="clear" w:color="auto" w:fill="auto"/>
          </w:tcPr>
          <w:p w14:paraId="5F6DBC92" w14:textId="77777777" w:rsidR="00A40642" w:rsidRPr="001D1A9B" w:rsidRDefault="00A40642" w:rsidP="00684D32">
            <w:pPr>
              <w:rPr>
                <w:rFonts w:cs="Arial"/>
                <w:b/>
                <w:sz w:val="22"/>
                <w:szCs w:val="22"/>
                <w:lang w:eastAsia="en-GB"/>
              </w:rPr>
            </w:pPr>
          </w:p>
        </w:tc>
      </w:tr>
      <w:tr w:rsidR="0070605F" w:rsidRPr="001D1A9B" w14:paraId="7FD9C2DB" w14:textId="77777777" w:rsidTr="00EF1C3E">
        <w:trPr>
          <w:jc w:val="center"/>
        </w:trPr>
        <w:tc>
          <w:tcPr>
            <w:tcW w:w="10627" w:type="dxa"/>
            <w:gridSpan w:val="10"/>
            <w:shd w:val="clear" w:color="auto" w:fill="auto"/>
          </w:tcPr>
          <w:p w14:paraId="54DEC88A" w14:textId="0E0FCEED" w:rsidR="0070605F" w:rsidRPr="001D1A9B" w:rsidRDefault="0070605F" w:rsidP="003E2C79">
            <w:pPr>
              <w:pStyle w:val="ListParagraph"/>
              <w:numPr>
                <w:ilvl w:val="1"/>
                <w:numId w:val="28"/>
              </w:numPr>
              <w:jc w:val="left"/>
              <w:rPr>
                <w:rFonts w:ascii="Arial" w:hAnsi="Arial" w:cs="Arial"/>
                <w:b/>
                <w:sz w:val="22"/>
                <w:szCs w:val="22"/>
              </w:rPr>
            </w:pPr>
            <w:r w:rsidRPr="001D1A9B">
              <w:rPr>
                <w:rFonts w:ascii="Arial" w:hAnsi="Arial" w:cs="Arial"/>
                <w:b/>
                <w:sz w:val="22"/>
                <w:szCs w:val="22"/>
              </w:rPr>
              <w:t>To which Part(s) of the Public Sector Equality Duties is the Policy/decision/proposal relevant? Tick and briefly describe.</w:t>
            </w:r>
          </w:p>
          <w:p w14:paraId="01C0288F" w14:textId="77777777" w:rsidR="0070605F" w:rsidRPr="001D1A9B" w:rsidRDefault="0070605F" w:rsidP="00684D32">
            <w:pPr>
              <w:ind w:left="-15"/>
              <w:jc w:val="left"/>
              <w:rPr>
                <w:rFonts w:cs="Arial"/>
                <w:b/>
                <w:sz w:val="12"/>
                <w:szCs w:val="12"/>
              </w:rPr>
            </w:pPr>
            <w:r w:rsidRPr="001D1A9B">
              <w:rPr>
                <w:rFonts w:cs="Arial"/>
                <w:b/>
                <w:sz w:val="22"/>
                <w:szCs w:val="22"/>
              </w:rPr>
              <w:t xml:space="preserve"> </w:t>
            </w:r>
          </w:p>
          <w:tbl>
            <w:tblPr>
              <w:tblStyle w:val="GridTable1Light"/>
              <w:tblW w:w="10514" w:type="dxa"/>
              <w:jc w:val="center"/>
              <w:tblLook w:val="04A0" w:firstRow="1" w:lastRow="0" w:firstColumn="1" w:lastColumn="0" w:noHBand="0" w:noVBand="1"/>
            </w:tblPr>
            <w:tblGrid>
              <w:gridCol w:w="4755"/>
              <w:gridCol w:w="709"/>
              <w:gridCol w:w="690"/>
              <w:gridCol w:w="4360"/>
            </w:tblGrid>
            <w:tr w:rsidR="001D1A9B" w:rsidRPr="001D1A9B" w14:paraId="32A6574C" w14:textId="77777777" w:rsidTr="00855CA3">
              <w:trPr>
                <w:cnfStyle w:val="100000000000" w:firstRow="1" w:lastRow="0" w:firstColumn="0" w:lastColumn="0" w:oddVBand="0" w:evenVBand="0" w:oddHBand="0" w:evenHBand="0" w:firstRowFirstColumn="0" w:firstRowLastColumn="0" w:lastRowFirstColumn="0" w:lastRowLastColumn="0"/>
                <w:trHeight w:val="321"/>
                <w:jc w:val="center"/>
              </w:trPr>
              <w:tc>
                <w:tcPr>
                  <w:cnfStyle w:val="001000000000" w:firstRow="0" w:lastRow="0" w:firstColumn="1" w:lastColumn="0" w:oddVBand="0" w:evenVBand="0" w:oddHBand="0" w:evenHBand="0" w:firstRowFirstColumn="0" w:firstRowLastColumn="0" w:lastRowFirstColumn="0" w:lastRowLastColumn="0"/>
                  <w:tcW w:w="4755" w:type="dxa"/>
                  <w:shd w:val="clear" w:color="auto" w:fill="F2F2F2" w:themeFill="background1" w:themeFillShade="F2"/>
                </w:tcPr>
                <w:p w14:paraId="43E0A1EF" w14:textId="77777777" w:rsidR="0070605F" w:rsidRPr="001D1A9B" w:rsidRDefault="0070605F" w:rsidP="00684D32">
                  <w:pPr>
                    <w:pStyle w:val="ListParagraph"/>
                    <w:ind w:left="0"/>
                    <w:jc w:val="left"/>
                    <w:rPr>
                      <w:rFonts w:ascii="Arial" w:hAnsi="Arial" w:cs="Arial"/>
                      <w:sz w:val="22"/>
                      <w:szCs w:val="22"/>
                    </w:rPr>
                  </w:pPr>
                  <w:r w:rsidRPr="001D1A9B">
                    <w:rPr>
                      <w:rFonts w:ascii="Arial" w:hAnsi="Arial" w:cs="Arial"/>
                      <w:sz w:val="22"/>
                      <w:szCs w:val="22"/>
                    </w:rPr>
                    <w:t xml:space="preserve">General Duties </w:t>
                  </w:r>
                </w:p>
              </w:tc>
              <w:tc>
                <w:tcPr>
                  <w:tcW w:w="709" w:type="dxa"/>
                  <w:shd w:val="clear" w:color="auto" w:fill="auto"/>
                </w:tcPr>
                <w:p w14:paraId="1BB11935" w14:textId="77777777" w:rsidR="0070605F" w:rsidRPr="001D1A9B" w:rsidRDefault="0070605F" w:rsidP="00684D32">
                  <w:pPr>
                    <w:pStyle w:val="ListParagraph"/>
                    <w:ind w:left="0"/>
                    <w:jc w:val="center"/>
                    <w:cnfStyle w:val="100000000000" w:firstRow="1" w:lastRow="0" w:firstColumn="0" w:lastColumn="0" w:oddVBand="0" w:evenVBand="0" w:oddHBand="0" w:evenHBand="0" w:firstRowFirstColumn="0" w:firstRowLastColumn="0" w:lastRowFirstColumn="0" w:lastRowLastColumn="0"/>
                    <w:rPr>
                      <w:rFonts w:ascii="Arial" w:hAnsi="Arial" w:cs="Arial"/>
                      <w:sz w:val="22"/>
                      <w:szCs w:val="22"/>
                    </w:rPr>
                  </w:pPr>
                  <w:r w:rsidRPr="001D1A9B">
                    <w:rPr>
                      <w:rFonts w:ascii="Arial" w:hAnsi="Arial" w:cs="Arial"/>
                      <w:sz w:val="22"/>
                      <w:szCs w:val="22"/>
                    </w:rPr>
                    <w:t>Yes</w:t>
                  </w:r>
                </w:p>
              </w:tc>
              <w:tc>
                <w:tcPr>
                  <w:tcW w:w="690" w:type="dxa"/>
                  <w:shd w:val="clear" w:color="auto" w:fill="auto"/>
                </w:tcPr>
                <w:p w14:paraId="7420C664" w14:textId="77777777" w:rsidR="0070605F" w:rsidRPr="001D1A9B" w:rsidRDefault="0070605F" w:rsidP="00684D32">
                  <w:pPr>
                    <w:pStyle w:val="ListParagraph"/>
                    <w:ind w:left="0"/>
                    <w:jc w:val="center"/>
                    <w:cnfStyle w:val="100000000000" w:firstRow="1" w:lastRow="0" w:firstColumn="0" w:lastColumn="0" w:oddVBand="0" w:evenVBand="0" w:oddHBand="0" w:evenHBand="0" w:firstRowFirstColumn="0" w:firstRowLastColumn="0" w:lastRowFirstColumn="0" w:lastRowLastColumn="0"/>
                    <w:rPr>
                      <w:rFonts w:ascii="Arial" w:hAnsi="Arial" w:cs="Arial"/>
                      <w:sz w:val="22"/>
                      <w:szCs w:val="22"/>
                    </w:rPr>
                  </w:pPr>
                  <w:r w:rsidRPr="001D1A9B">
                    <w:rPr>
                      <w:rFonts w:ascii="Arial" w:hAnsi="Arial" w:cs="Arial"/>
                      <w:sz w:val="22"/>
                      <w:szCs w:val="22"/>
                    </w:rPr>
                    <w:t>No</w:t>
                  </w:r>
                </w:p>
              </w:tc>
              <w:tc>
                <w:tcPr>
                  <w:tcW w:w="4360" w:type="dxa"/>
                  <w:shd w:val="clear" w:color="auto" w:fill="auto"/>
                </w:tcPr>
                <w:p w14:paraId="2867D6C0" w14:textId="77777777" w:rsidR="0070605F" w:rsidRPr="001D1A9B" w:rsidRDefault="0070605F" w:rsidP="00684D32">
                  <w:pPr>
                    <w:pStyle w:val="ListParagraph"/>
                    <w:ind w:left="0"/>
                    <w:jc w:val="left"/>
                    <w:cnfStyle w:val="100000000000" w:firstRow="1" w:lastRow="0" w:firstColumn="0" w:lastColumn="0" w:oddVBand="0" w:evenVBand="0" w:oddHBand="0" w:evenHBand="0" w:firstRowFirstColumn="0" w:firstRowLastColumn="0" w:lastRowFirstColumn="0" w:lastRowLastColumn="0"/>
                    <w:rPr>
                      <w:rFonts w:ascii="Arial" w:hAnsi="Arial" w:cs="Arial"/>
                      <w:sz w:val="22"/>
                      <w:szCs w:val="22"/>
                    </w:rPr>
                  </w:pPr>
                  <w:r w:rsidRPr="001D1A9B">
                    <w:rPr>
                      <w:rFonts w:ascii="Arial" w:hAnsi="Arial" w:cs="Arial"/>
                      <w:sz w:val="22"/>
                      <w:szCs w:val="22"/>
                    </w:rPr>
                    <w:t>Details</w:t>
                  </w:r>
                </w:p>
              </w:tc>
            </w:tr>
            <w:tr w:rsidR="0070605F" w:rsidRPr="001D1A9B" w14:paraId="202F89BC" w14:textId="77777777" w:rsidTr="00855CA3">
              <w:trPr>
                <w:trHeight w:val="321"/>
                <w:jc w:val="center"/>
              </w:trPr>
              <w:tc>
                <w:tcPr>
                  <w:cnfStyle w:val="001000000000" w:firstRow="0" w:lastRow="0" w:firstColumn="1" w:lastColumn="0" w:oddVBand="0" w:evenVBand="0" w:oddHBand="0" w:evenHBand="0" w:firstRowFirstColumn="0" w:firstRowLastColumn="0" w:lastRowFirstColumn="0" w:lastRowLastColumn="0"/>
                  <w:tcW w:w="4755" w:type="dxa"/>
                  <w:shd w:val="clear" w:color="auto" w:fill="F2F2F2" w:themeFill="background1" w:themeFillShade="F2"/>
                </w:tcPr>
                <w:p w14:paraId="326FC664" w14:textId="77777777" w:rsidR="0070605F" w:rsidRPr="001D1A9B" w:rsidRDefault="0070605F" w:rsidP="00684D32">
                  <w:pPr>
                    <w:pStyle w:val="ListParagraph"/>
                    <w:ind w:left="0"/>
                    <w:jc w:val="left"/>
                    <w:rPr>
                      <w:rFonts w:ascii="Arial" w:hAnsi="Arial" w:cs="Arial"/>
                      <w:sz w:val="22"/>
                      <w:szCs w:val="22"/>
                    </w:rPr>
                  </w:pPr>
                  <w:r w:rsidRPr="001D1A9B">
                    <w:rPr>
                      <w:rFonts w:ascii="Arial" w:hAnsi="Arial" w:cs="Arial"/>
                      <w:lang w:eastAsia="en-GB"/>
                    </w:rPr>
                    <w:t xml:space="preserve">Eliminate unlawful discrimination, harassment and victimisation </w:t>
                  </w:r>
                </w:p>
              </w:tc>
              <w:tc>
                <w:tcPr>
                  <w:tcW w:w="709" w:type="dxa"/>
                </w:tcPr>
                <w:p w14:paraId="051AC49F" w14:textId="302EA6AB" w:rsidR="0070605F" w:rsidRPr="001D1A9B" w:rsidRDefault="008C224E" w:rsidP="00684D32">
                  <w:pPr>
                    <w:pStyle w:val="ListParagraph"/>
                    <w:ind w:left="0"/>
                    <w:jc w:val="left"/>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sym w:font="Wingdings" w:char="F0FE"/>
                  </w:r>
                </w:p>
              </w:tc>
              <w:tc>
                <w:tcPr>
                  <w:tcW w:w="690" w:type="dxa"/>
                </w:tcPr>
                <w:p w14:paraId="6EF5B684" w14:textId="77777777" w:rsidR="0070605F" w:rsidRPr="001D1A9B" w:rsidRDefault="0070605F" w:rsidP="00684D32">
                  <w:pPr>
                    <w:pStyle w:val="ListParagraph"/>
                    <w:ind w:left="0"/>
                    <w:jc w:val="left"/>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1D1A9B">
                    <w:rPr>
                      <w:rFonts w:ascii="Arial" w:hAnsi="Arial" w:cs="Arial"/>
                      <w:noProof/>
                    </w:rPr>
                    <mc:AlternateContent>
                      <mc:Choice Requires="wps">
                        <w:drawing>
                          <wp:inline distT="0" distB="0" distL="0" distR="0" wp14:anchorId="3828B63F" wp14:editId="0CE4643C">
                            <wp:extent cx="171450" cy="142875"/>
                            <wp:effectExtent l="57150" t="38100" r="76200" b="104775"/>
                            <wp:docPr id="1955072343" name="Rectangle 1"/>
                            <wp:cNvGraphicFramePr/>
                            <a:graphic xmlns:a="http://schemas.openxmlformats.org/drawingml/2006/main">
                              <a:graphicData uri="http://schemas.microsoft.com/office/word/2010/wordprocessingShape">
                                <wps:wsp>
                                  <wps:cNvSpPr/>
                                  <wps:spPr>
                                    <a:xfrm>
                                      <a:off x="0" y="0"/>
                                      <a:ext cx="171450" cy="142875"/>
                                    </a:xfrm>
                                    <a:prstGeom prst="rect">
                                      <a:avLst/>
                                    </a:prstGeom>
                                  </wps:spPr>
                                  <wps:style>
                                    <a:lnRef idx="1">
                                      <a:schemeClr val="dk1"/>
                                    </a:lnRef>
                                    <a:fillRef idx="2">
                                      <a:schemeClr val="dk1"/>
                                    </a:fillRef>
                                    <a:effectRef idx="1">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xmlns:w16sdtfl="http://schemas.microsoft.com/office/word/2024/wordml/sdtformatlock" xmlns:w16du="http://schemas.microsoft.com/office/word/2023/wordml/word16du">
                        <w:pict>
                          <v:rect w14:anchorId="73274126" id="Rectangle 1" o:spid="_x0000_s1026" style="width:13.5pt;height:11.2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" fillcolor="gray [1616]" strokecolor="black [3040]">
                            <v:fill color2="#d9d9d9 [496]" rotate="t" angle="180" colors="0 #bcbcbc;22938f #d0d0d0;1 #ededed" focus="100%" type="gradient"/>
                            <v:shadow on="t" color="black" opacity="24903f" origin=",.5" offset="0,.55556mm"/>
                            <w10:anchorlock/>
                          </v:rect>
                        </w:pict>
                      </mc:Fallback>
                    </mc:AlternateContent>
                  </w:r>
                </w:p>
              </w:tc>
              <w:tc>
                <w:tcPr>
                  <w:tcW w:w="4360" w:type="dxa"/>
                </w:tcPr>
                <w:p w14:paraId="6367CCFA" w14:textId="47680362" w:rsidR="0070605F" w:rsidRPr="001D1A9B" w:rsidRDefault="009D5E8A" w:rsidP="00684D32">
                  <w:pPr>
                    <w:pStyle w:val="ListParagraph"/>
                    <w:ind w:left="0"/>
                    <w:jc w:val="left"/>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 xml:space="preserve">Yes – potential to create disproportionate disadvantage due to possible reduction in service capacity – though the intention is to </w:t>
                  </w:r>
                  <w:r w:rsidR="00D766FC">
                    <w:rPr>
                      <w:rFonts w:ascii="Arial" w:hAnsi="Arial" w:cs="Arial"/>
                      <w:sz w:val="22"/>
                      <w:szCs w:val="22"/>
                    </w:rPr>
                    <w:t>streamline processes and ensure quality needs-led assessment and planning.</w:t>
                  </w:r>
                </w:p>
              </w:tc>
            </w:tr>
            <w:tr w:rsidR="0070605F" w:rsidRPr="001D1A9B" w14:paraId="7BEB113B" w14:textId="77777777" w:rsidTr="00855CA3">
              <w:trPr>
                <w:trHeight w:val="321"/>
                <w:jc w:val="center"/>
              </w:trPr>
              <w:tc>
                <w:tcPr>
                  <w:cnfStyle w:val="001000000000" w:firstRow="0" w:lastRow="0" w:firstColumn="1" w:lastColumn="0" w:oddVBand="0" w:evenVBand="0" w:oddHBand="0" w:evenHBand="0" w:firstRowFirstColumn="0" w:firstRowLastColumn="0" w:lastRowFirstColumn="0" w:lastRowLastColumn="0"/>
                  <w:tcW w:w="4755" w:type="dxa"/>
                  <w:shd w:val="clear" w:color="auto" w:fill="F2F2F2" w:themeFill="background1" w:themeFillShade="F2"/>
                </w:tcPr>
                <w:p w14:paraId="5AC3AEE3" w14:textId="2409E663" w:rsidR="0070605F" w:rsidRPr="001D1A9B" w:rsidRDefault="0070605F" w:rsidP="00684D32">
                  <w:pPr>
                    <w:pStyle w:val="ListParagraph"/>
                    <w:ind w:left="0"/>
                    <w:jc w:val="left"/>
                    <w:rPr>
                      <w:rFonts w:ascii="Arial" w:hAnsi="Arial" w:cs="Arial"/>
                      <w:sz w:val="22"/>
                      <w:szCs w:val="22"/>
                    </w:rPr>
                  </w:pPr>
                  <w:r w:rsidRPr="001D1A9B">
                    <w:rPr>
                      <w:rFonts w:ascii="Arial" w:hAnsi="Arial" w:cs="Arial"/>
                      <w:lang w:eastAsia="en-GB"/>
                    </w:rPr>
                    <w:t xml:space="preserve">Advance equality of opportunity </w:t>
                  </w:r>
                </w:p>
              </w:tc>
              <w:tc>
                <w:tcPr>
                  <w:tcW w:w="709" w:type="dxa"/>
                </w:tcPr>
                <w:p w14:paraId="20192025" w14:textId="00C27100" w:rsidR="0070605F" w:rsidRPr="001D1A9B" w:rsidRDefault="008C224E" w:rsidP="00684D32">
                  <w:pPr>
                    <w:pStyle w:val="ListParagraph"/>
                    <w:ind w:left="0"/>
                    <w:jc w:val="left"/>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sym w:font="Wingdings" w:char="F0FE"/>
                  </w:r>
                </w:p>
              </w:tc>
              <w:tc>
                <w:tcPr>
                  <w:tcW w:w="690" w:type="dxa"/>
                </w:tcPr>
                <w:p w14:paraId="7EF2F192" w14:textId="77777777" w:rsidR="0070605F" w:rsidRPr="001D1A9B" w:rsidRDefault="0070605F" w:rsidP="00684D32">
                  <w:pPr>
                    <w:pStyle w:val="ListParagraph"/>
                    <w:ind w:left="0"/>
                    <w:jc w:val="left"/>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1D1A9B">
                    <w:rPr>
                      <w:rFonts w:ascii="Arial" w:hAnsi="Arial" w:cs="Arial"/>
                      <w:noProof/>
                    </w:rPr>
                    <mc:AlternateContent>
                      <mc:Choice Requires="wps">
                        <w:drawing>
                          <wp:inline distT="0" distB="0" distL="0" distR="0" wp14:anchorId="4BDFCB11" wp14:editId="637E2A69">
                            <wp:extent cx="171450" cy="142875"/>
                            <wp:effectExtent l="57150" t="38100" r="76200" b="104775"/>
                            <wp:docPr id="247170370" name="Rectangle 1"/>
                            <wp:cNvGraphicFramePr/>
                            <a:graphic xmlns:a="http://schemas.openxmlformats.org/drawingml/2006/main">
                              <a:graphicData uri="http://schemas.microsoft.com/office/word/2010/wordprocessingShape">
                                <wps:wsp>
                                  <wps:cNvSpPr/>
                                  <wps:spPr>
                                    <a:xfrm>
                                      <a:off x="0" y="0"/>
                                      <a:ext cx="171450" cy="142875"/>
                                    </a:xfrm>
                                    <a:prstGeom prst="rect">
                                      <a:avLst/>
                                    </a:prstGeom>
                                  </wps:spPr>
                                  <wps:style>
                                    <a:lnRef idx="1">
                                      <a:schemeClr val="dk1"/>
                                    </a:lnRef>
                                    <a:fillRef idx="2">
                                      <a:schemeClr val="dk1"/>
                                    </a:fillRef>
                                    <a:effectRef idx="1">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xmlns:w16sdtfl="http://schemas.microsoft.com/office/word/2024/wordml/sdtformatlock" xmlns:w16du="http://schemas.microsoft.com/office/word/2023/wordml/word16du">
                        <w:pict>
                          <v:rect w14:anchorId="49DAC5A6" id="Rectangle 1" o:spid="_x0000_s1026" style="width:13.5pt;height:11.2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" fillcolor="gray [1616]" strokecolor="black [3040]">
                            <v:fill color2="#d9d9d9 [496]" rotate="t" angle="180" colors="0 #bcbcbc;22938f #d0d0d0;1 #ededed" focus="100%" type="gradient"/>
                            <v:shadow on="t" color="black" opacity="24903f" origin=",.5" offset="0,.55556mm"/>
                            <w10:anchorlock/>
                          </v:rect>
                        </w:pict>
                      </mc:Fallback>
                    </mc:AlternateContent>
                  </w:r>
                </w:p>
              </w:tc>
              <w:tc>
                <w:tcPr>
                  <w:tcW w:w="4360" w:type="dxa"/>
                </w:tcPr>
                <w:p w14:paraId="492A6ED7" w14:textId="4AA26ED0" w:rsidR="0070605F" w:rsidRPr="001D1A9B" w:rsidRDefault="00D766FC" w:rsidP="00684D32">
                  <w:pPr>
                    <w:pStyle w:val="ListParagraph"/>
                    <w:ind w:left="0"/>
                    <w:jc w:val="left"/>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Yes – savings have the potential to reduce opportunities for disabled children to achieve the same outcomes as their peers.</w:t>
                  </w:r>
                </w:p>
              </w:tc>
            </w:tr>
            <w:tr w:rsidR="0070605F" w:rsidRPr="001D1A9B" w14:paraId="206510DA" w14:textId="77777777" w:rsidTr="00855CA3">
              <w:trPr>
                <w:trHeight w:val="321"/>
                <w:jc w:val="center"/>
              </w:trPr>
              <w:tc>
                <w:tcPr>
                  <w:cnfStyle w:val="001000000000" w:firstRow="0" w:lastRow="0" w:firstColumn="1" w:lastColumn="0" w:oddVBand="0" w:evenVBand="0" w:oddHBand="0" w:evenHBand="0" w:firstRowFirstColumn="0" w:firstRowLastColumn="0" w:lastRowFirstColumn="0" w:lastRowLastColumn="0"/>
                  <w:tcW w:w="4755" w:type="dxa"/>
                  <w:shd w:val="clear" w:color="auto" w:fill="F2F2F2" w:themeFill="background1" w:themeFillShade="F2"/>
                </w:tcPr>
                <w:p w14:paraId="0401108E" w14:textId="77777777" w:rsidR="0070605F" w:rsidRPr="001D1A9B" w:rsidRDefault="0070605F" w:rsidP="00684D32">
                  <w:pPr>
                    <w:pStyle w:val="ListParagraph"/>
                    <w:ind w:left="0"/>
                    <w:jc w:val="left"/>
                    <w:rPr>
                      <w:rFonts w:ascii="Arial" w:hAnsi="Arial" w:cs="Arial"/>
                      <w:sz w:val="22"/>
                      <w:szCs w:val="22"/>
                    </w:rPr>
                  </w:pPr>
                  <w:r w:rsidRPr="001D1A9B">
                    <w:rPr>
                      <w:rFonts w:ascii="Arial" w:hAnsi="Arial" w:cs="Arial"/>
                      <w:lang w:eastAsia="en-GB"/>
                    </w:rPr>
                    <w:t xml:space="preserve">Foster good relations between different groups </w:t>
                  </w:r>
                </w:p>
              </w:tc>
              <w:tc>
                <w:tcPr>
                  <w:tcW w:w="709" w:type="dxa"/>
                </w:tcPr>
                <w:p w14:paraId="37E4BE79" w14:textId="45ADE245" w:rsidR="0070605F" w:rsidRPr="001D1A9B" w:rsidRDefault="008C224E" w:rsidP="00684D32">
                  <w:pPr>
                    <w:pStyle w:val="ListParagraph"/>
                    <w:ind w:left="0"/>
                    <w:jc w:val="left"/>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sym w:font="Wingdings" w:char="F0FE"/>
                  </w:r>
                </w:p>
              </w:tc>
              <w:tc>
                <w:tcPr>
                  <w:tcW w:w="690" w:type="dxa"/>
                </w:tcPr>
                <w:p w14:paraId="5D6C0C36" w14:textId="77777777" w:rsidR="0070605F" w:rsidRPr="001D1A9B" w:rsidRDefault="0070605F" w:rsidP="00684D32">
                  <w:pPr>
                    <w:pStyle w:val="ListParagraph"/>
                    <w:ind w:left="0"/>
                    <w:jc w:val="left"/>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1D1A9B">
                    <w:rPr>
                      <w:rFonts w:ascii="Arial" w:hAnsi="Arial" w:cs="Arial"/>
                      <w:noProof/>
                    </w:rPr>
                    <mc:AlternateContent>
                      <mc:Choice Requires="wps">
                        <w:drawing>
                          <wp:inline distT="0" distB="0" distL="0" distR="0" wp14:anchorId="32C29FB6" wp14:editId="6F75E3C7">
                            <wp:extent cx="171450" cy="142875"/>
                            <wp:effectExtent l="57150" t="38100" r="76200" b="104775"/>
                            <wp:docPr id="1174491854" name="Rectangle 1"/>
                            <wp:cNvGraphicFramePr/>
                            <a:graphic xmlns:a="http://schemas.openxmlformats.org/drawingml/2006/main">
                              <a:graphicData uri="http://schemas.microsoft.com/office/word/2010/wordprocessingShape">
                                <wps:wsp>
                                  <wps:cNvSpPr/>
                                  <wps:spPr>
                                    <a:xfrm>
                                      <a:off x="0" y="0"/>
                                      <a:ext cx="171450" cy="142875"/>
                                    </a:xfrm>
                                    <a:prstGeom prst="rect">
                                      <a:avLst/>
                                    </a:prstGeom>
                                  </wps:spPr>
                                  <wps:style>
                                    <a:lnRef idx="1">
                                      <a:schemeClr val="dk1"/>
                                    </a:lnRef>
                                    <a:fillRef idx="2">
                                      <a:schemeClr val="dk1"/>
                                    </a:fillRef>
                                    <a:effectRef idx="1">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xmlns:w16sdtfl="http://schemas.microsoft.com/office/word/2024/wordml/sdtformatlock" xmlns:w16du="http://schemas.microsoft.com/office/word/2023/wordml/word16du">
                        <w:pict>
                          <v:rect w14:anchorId="30E70060" id="Rectangle 1" o:spid="_x0000_s1026" style="width:13.5pt;height:11.2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" fillcolor="gray [1616]" strokecolor="black [3040]">
                            <v:fill color2="#d9d9d9 [496]" rotate="t" angle="180" colors="0 #bcbcbc;22938f #d0d0d0;1 #ededed" focus="100%" type="gradient"/>
                            <v:shadow on="t" color="black" opacity="24903f" origin=",.5" offset="0,.55556mm"/>
                            <w10:anchorlock/>
                          </v:rect>
                        </w:pict>
                      </mc:Fallback>
                    </mc:AlternateContent>
                  </w:r>
                </w:p>
              </w:tc>
              <w:tc>
                <w:tcPr>
                  <w:tcW w:w="4360" w:type="dxa"/>
                </w:tcPr>
                <w:p w14:paraId="151D4ECF" w14:textId="4F4ECCEF" w:rsidR="0070605F" w:rsidRPr="001D1A9B" w:rsidRDefault="00D766FC" w:rsidP="00684D32">
                  <w:pPr>
                    <w:pStyle w:val="ListParagraph"/>
                    <w:ind w:left="0"/>
                    <w:jc w:val="left"/>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Yes – savings could reduce inclusion of disabled children within communities and risks undermining public confidence in the council’s commitment to inclusion and equality.</w:t>
                  </w:r>
                </w:p>
              </w:tc>
            </w:tr>
          </w:tbl>
          <w:p w14:paraId="604430C4" w14:textId="77777777" w:rsidR="0070605F" w:rsidRPr="001D1A9B" w:rsidRDefault="0070605F" w:rsidP="00684D32">
            <w:pPr>
              <w:jc w:val="left"/>
              <w:rPr>
                <w:rFonts w:cs="Arial"/>
                <w:b/>
                <w:sz w:val="12"/>
                <w:szCs w:val="12"/>
                <w:lang w:eastAsia="en-GB"/>
              </w:rPr>
            </w:pPr>
          </w:p>
          <w:p w14:paraId="330FCA89" w14:textId="77777777" w:rsidR="0070605F" w:rsidRPr="001D1A9B" w:rsidRDefault="0070605F" w:rsidP="00684D32">
            <w:pPr>
              <w:rPr>
                <w:rFonts w:cs="Arial"/>
                <w:bCs/>
                <w:noProof/>
                <w:sz w:val="4"/>
                <w:szCs w:val="4"/>
              </w:rPr>
            </w:pPr>
          </w:p>
        </w:tc>
      </w:tr>
      <w:tr w:rsidR="0070605F" w:rsidRPr="001D1A9B" w14:paraId="110F3FBA" w14:textId="77777777" w:rsidTr="00EF1C3E">
        <w:trPr>
          <w:jc w:val="center"/>
        </w:trPr>
        <w:tc>
          <w:tcPr>
            <w:tcW w:w="7030" w:type="dxa"/>
            <w:gridSpan w:val="6"/>
            <w:shd w:val="clear" w:color="auto" w:fill="auto"/>
          </w:tcPr>
          <w:p w14:paraId="60154AA3" w14:textId="45CFBE47" w:rsidR="0070605F" w:rsidRPr="001D1A9B" w:rsidRDefault="0070605F" w:rsidP="003E2C79">
            <w:pPr>
              <w:pStyle w:val="ListParagraph"/>
              <w:numPr>
                <w:ilvl w:val="1"/>
                <w:numId w:val="28"/>
              </w:numPr>
              <w:jc w:val="left"/>
              <w:rPr>
                <w:rFonts w:ascii="Arial" w:hAnsi="Arial" w:cs="Arial"/>
                <w:b/>
                <w:sz w:val="22"/>
                <w:szCs w:val="22"/>
                <w:lang w:eastAsia="en-GB"/>
              </w:rPr>
            </w:pPr>
            <w:r w:rsidRPr="001D1A9B">
              <w:rPr>
                <w:rFonts w:ascii="Arial" w:hAnsi="Arial" w:cs="Arial"/>
                <w:b/>
                <w:sz w:val="22"/>
                <w:szCs w:val="22"/>
                <w:lang w:eastAsia="en-GB"/>
              </w:rPr>
              <w:t>Decision (Please tick one option)</w:t>
            </w:r>
          </w:p>
          <w:p w14:paraId="2BDD2B74" w14:textId="2416340B" w:rsidR="0070605F" w:rsidRPr="001D1A9B" w:rsidRDefault="0070605F" w:rsidP="00684D32">
            <w:pPr>
              <w:rPr>
                <w:rFonts w:cs="Arial"/>
                <w:b/>
                <w:sz w:val="22"/>
                <w:szCs w:val="22"/>
                <w:lang w:eastAsia="en-GB"/>
              </w:rPr>
            </w:pPr>
            <w:r w:rsidRPr="001D1A9B">
              <w:rPr>
                <w:rFonts w:cs="Arial"/>
                <w:b/>
                <w:sz w:val="22"/>
                <w:szCs w:val="22"/>
                <w:lang w:eastAsia="en-GB"/>
              </w:rPr>
              <w:t>Decision to recommend this policy/ decision for an Equality Impact Assessment?</w:t>
            </w:r>
            <w:r w:rsidR="00D766FC">
              <w:rPr>
                <w:rFonts w:cs="Arial"/>
                <w:b/>
                <w:sz w:val="22"/>
                <w:szCs w:val="22"/>
                <w:lang w:eastAsia="en-GB"/>
              </w:rPr>
              <w:t xml:space="preserve"> </w:t>
            </w:r>
          </w:p>
        </w:tc>
        <w:tc>
          <w:tcPr>
            <w:tcW w:w="794" w:type="dxa"/>
            <w:shd w:val="clear" w:color="auto" w:fill="auto"/>
          </w:tcPr>
          <w:p w14:paraId="5ED8CB9E" w14:textId="77777777" w:rsidR="0070605F" w:rsidRPr="001D1A9B" w:rsidRDefault="0070605F" w:rsidP="00684D32">
            <w:pPr>
              <w:jc w:val="center"/>
              <w:rPr>
                <w:rFonts w:cs="Arial"/>
                <w:sz w:val="22"/>
                <w:szCs w:val="22"/>
                <w:lang w:eastAsia="en-GB"/>
              </w:rPr>
            </w:pPr>
          </w:p>
          <w:p w14:paraId="3E085B5E" w14:textId="77777777" w:rsidR="0070605F" w:rsidRPr="001D1A9B" w:rsidRDefault="0070605F" w:rsidP="00684D32">
            <w:pPr>
              <w:jc w:val="center"/>
              <w:rPr>
                <w:rFonts w:cs="Arial"/>
                <w:sz w:val="22"/>
                <w:szCs w:val="22"/>
                <w:lang w:eastAsia="en-GB"/>
              </w:rPr>
            </w:pPr>
            <w:r w:rsidRPr="00A40642">
              <w:rPr>
                <w:rFonts w:cs="Arial"/>
                <w:sz w:val="22"/>
                <w:szCs w:val="22"/>
                <w:highlight w:val="yellow"/>
                <w:lang w:eastAsia="en-GB"/>
              </w:rPr>
              <w:t>Yes</w:t>
            </w:r>
          </w:p>
        </w:tc>
        <w:tc>
          <w:tcPr>
            <w:tcW w:w="794" w:type="dxa"/>
            <w:shd w:val="clear" w:color="auto" w:fill="auto"/>
          </w:tcPr>
          <w:p w14:paraId="0ED10D24" w14:textId="77777777" w:rsidR="008C224E" w:rsidRDefault="008C224E" w:rsidP="00684D32">
            <w:pPr>
              <w:jc w:val="center"/>
              <w:rPr>
                <w:rFonts w:cs="Arial"/>
                <w:sz w:val="22"/>
                <w:szCs w:val="22"/>
              </w:rPr>
            </w:pPr>
          </w:p>
          <w:p w14:paraId="61A5FF5C" w14:textId="56622923" w:rsidR="0070605F" w:rsidRPr="001D1A9B" w:rsidRDefault="008C224E" w:rsidP="00684D32">
            <w:pPr>
              <w:jc w:val="center"/>
              <w:rPr>
                <w:rFonts w:cs="Arial"/>
                <w:sz w:val="22"/>
                <w:szCs w:val="22"/>
                <w:lang w:eastAsia="en-GB"/>
              </w:rPr>
            </w:pPr>
            <w:r>
              <w:rPr>
                <w:rFonts w:cs="Arial"/>
                <w:sz w:val="22"/>
                <w:szCs w:val="22"/>
              </w:rPr>
              <w:sym w:font="Wingdings" w:char="F0FE"/>
            </w:r>
          </w:p>
          <w:p w14:paraId="384260F0" w14:textId="275D8F9D" w:rsidR="0070605F" w:rsidRPr="001D1A9B" w:rsidRDefault="0070605F" w:rsidP="008C224E">
            <w:pPr>
              <w:rPr>
                <w:rFonts w:cs="Arial"/>
                <w:sz w:val="22"/>
                <w:szCs w:val="22"/>
                <w:lang w:eastAsia="en-GB"/>
              </w:rPr>
            </w:pPr>
          </w:p>
        </w:tc>
        <w:tc>
          <w:tcPr>
            <w:tcW w:w="794" w:type="dxa"/>
            <w:shd w:val="clear" w:color="auto" w:fill="auto"/>
          </w:tcPr>
          <w:p w14:paraId="658D9BF8" w14:textId="77777777" w:rsidR="0070605F" w:rsidRPr="001D1A9B" w:rsidRDefault="0070605F" w:rsidP="00684D32">
            <w:pPr>
              <w:jc w:val="center"/>
              <w:rPr>
                <w:rFonts w:cs="Arial"/>
                <w:sz w:val="22"/>
                <w:szCs w:val="22"/>
                <w:lang w:eastAsia="en-GB"/>
              </w:rPr>
            </w:pPr>
          </w:p>
          <w:p w14:paraId="04A56F8F" w14:textId="77777777" w:rsidR="0070605F" w:rsidRPr="001D1A9B" w:rsidRDefault="0070605F" w:rsidP="00684D32">
            <w:pPr>
              <w:jc w:val="center"/>
              <w:rPr>
                <w:rFonts w:cs="Arial"/>
                <w:sz w:val="22"/>
                <w:szCs w:val="22"/>
                <w:lang w:eastAsia="en-GB"/>
              </w:rPr>
            </w:pPr>
            <w:r w:rsidRPr="001D1A9B">
              <w:rPr>
                <w:rFonts w:cs="Arial"/>
                <w:sz w:val="22"/>
                <w:szCs w:val="22"/>
                <w:lang w:eastAsia="en-GB"/>
              </w:rPr>
              <w:t>No</w:t>
            </w:r>
          </w:p>
        </w:tc>
        <w:tc>
          <w:tcPr>
            <w:tcW w:w="1215" w:type="dxa"/>
            <w:shd w:val="clear" w:color="auto" w:fill="auto"/>
          </w:tcPr>
          <w:p w14:paraId="59B57B18" w14:textId="77777777" w:rsidR="0070605F" w:rsidRPr="001D1A9B" w:rsidRDefault="0070605F" w:rsidP="00684D32">
            <w:pPr>
              <w:jc w:val="center"/>
              <w:rPr>
                <w:rFonts w:cs="Arial"/>
                <w:sz w:val="22"/>
                <w:szCs w:val="22"/>
                <w:lang w:eastAsia="en-GB"/>
              </w:rPr>
            </w:pPr>
            <w:r w:rsidRPr="001D1A9B">
              <w:rPr>
                <w:rFonts w:cs="Arial"/>
                <w:bCs/>
                <w:noProof/>
                <w:sz w:val="22"/>
                <w:szCs w:val="22"/>
              </w:rPr>
              <mc:AlternateContent>
                <mc:Choice Requires="wps">
                  <w:drawing>
                    <wp:anchor distT="0" distB="0" distL="114300" distR="114300" simplePos="0" relativeHeight="251663360" behindDoc="0" locked="0" layoutInCell="1" allowOverlap="1" wp14:anchorId="4D03647C" wp14:editId="1632D6AB">
                      <wp:simplePos x="0" y="0"/>
                      <wp:positionH relativeFrom="column">
                        <wp:posOffset>59690</wp:posOffset>
                      </wp:positionH>
                      <wp:positionV relativeFrom="paragraph">
                        <wp:posOffset>158750</wp:posOffset>
                      </wp:positionV>
                      <wp:extent cx="171450" cy="142875"/>
                      <wp:effectExtent l="57150" t="38100" r="76200" b="104775"/>
                      <wp:wrapNone/>
                      <wp:docPr id="571955555" name="Rectangle 1"/>
                      <wp:cNvGraphicFramePr/>
                      <a:graphic xmlns:a="http://schemas.openxmlformats.org/drawingml/2006/main">
                        <a:graphicData uri="http://schemas.microsoft.com/office/word/2010/wordprocessingShape">
                          <wps:wsp>
                            <wps:cNvSpPr/>
                            <wps:spPr>
                              <a:xfrm>
                                <a:off x="0" y="0"/>
                                <a:ext cx="171450" cy="142875"/>
                              </a:xfrm>
                              <a:prstGeom prst="rect">
                                <a:avLst/>
                              </a:prstGeom>
                            </wps:spPr>
                            <wps:style>
                              <a:lnRef idx="1">
                                <a:schemeClr val="dk1"/>
                              </a:lnRef>
                              <a:fillRef idx="2">
                                <a:schemeClr val="dk1"/>
                              </a:fillRef>
                              <a:effectRef idx="1">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dtfl="http://schemas.microsoft.com/office/word/2024/wordml/sdtformatlock" xmlns:w16du="http://schemas.microsoft.com/office/word/2023/wordml/word16du">
                  <w:pict>
                    <v:rect w14:anchorId="4AB92C4C" id="Rectangle 1" o:spid="_x0000_s1026" style="position:absolute;margin-left:4.7pt;margin-top:12.5pt;width:13.5pt;height:11.25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" fillcolor="gray [1616]" strokecolor="black [3040]">
                      <v:fill color2="#d9d9d9 [496]" rotate="t" angle="180" colors="0 #bcbcbc;22938f #d0d0d0;1 #ededed" focus="100%" type="gradient"/>
                      <v:shadow on="t" color="black" opacity="24903f" origin=",.5" offset="0,.55556mm"/>
                    </v:rect>
                  </w:pict>
                </mc:Fallback>
              </mc:AlternateContent>
            </w:r>
          </w:p>
          <w:p w14:paraId="22401FC3" w14:textId="77777777" w:rsidR="0070605F" w:rsidRPr="001D1A9B" w:rsidRDefault="0070605F" w:rsidP="00684D32">
            <w:pPr>
              <w:jc w:val="center"/>
              <w:rPr>
                <w:rFonts w:cs="Arial"/>
                <w:sz w:val="22"/>
                <w:szCs w:val="22"/>
                <w:lang w:eastAsia="en-GB"/>
              </w:rPr>
            </w:pPr>
          </w:p>
        </w:tc>
      </w:tr>
      <w:tr w:rsidR="0070605F" w:rsidRPr="001D1A9B" w14:paraId="7FFBC4A2" w14:textId="77777777" w:rsidTr="00EF1C3E">
        <w:trPr>
          <w:trHeight w:val="1484"/>
          <w:jc w:val="center"/>
        </w:trPr>
        <w:tc>
          <w:tcPr>
            <w:tcW w:w="10627" w:type="dxa"/>
            <w:gridSpan w:val="10"/>
            <w:shd w:val="clear" w:color="auto" w:fill="auto"/>
          </w:tcPr>
          <w:p w14:paraId="110C8BC7" w14:textId="77777777" w:rsidR="0070605F" w:rsidRPr="001D1A9B" w:rsidRDefault="0070605F" w:rsidP="00855CA3">
            <w:pPr>
              <w:spacing w:before="240"/>
              <w:rPr>
                <w:rFonts w:cs="Arial"/>
                <w:b/>
                <w:bCs/>
                <w:sz w:val="22"/>
                <w:szCs w:val="22"/>
                <w:lang w:eastAsia="en-GB"/>
              </w:rPr>
            </w:pPr>
            <w:r w:rsidRPr="001D1A9B">
              <w:rPr>
                <w:rFonts w:cs="Arial"/>
                <w:b/>
                <w:bCs/>
                <w:sz w:val="22"/>
                <w:szCs w:val="22"/>
                <w:lang w:eastAsia="en-GB"/>
              </w:rPr>
              <w:t>If the answer is “Yes”, or you indicate a negative impact on any of the characteristics mentioned in the table above, please continue to Section 2 and complete the full Equality Impact Assessment.</w:t>
            </w:r>
          </w:p>
          <w:p w14:paraId="267C0C97" w14:textId="64F1440B" w:rsidR="0070605F" w:rsidRPr="001D1A9B" w:rsidRDefault="0070605F" w:rsidP="00855CA3">
            <w:pPr>
              <w:rPr>
                <w:rFonts w:cs="Arial"/>
                <w:b/>
                <w:bCs/>
                <w:sz w:val="22"/>
                <w:szCs w:val="22"/>
                <w:lang w:eastAsia="en-GB"/>
              </w:rPr>
            </w:pPr>
            <w:r w:rsidRPr="001D1A9B">
              <w:rPr>
                <w:rFonts w:cs="Arial"/>
                <w:b/>
                <w:bCs/>
                <w:sz w:val="22"/>
                <w:szCs w:val="22"/>
                <w:lang w:eastAsia="en-GB"/>
              </w:rPr>
              <w:t>If the answer is “No”, please give a brief reason here.</w:t>
            </w:r>
          </w:p>
        </w:tc>
      </w:tr>
      <w:tr w:rsidR="0070605F" w:rsidRPr="001D1A9B" w14:paraId="47B4DC28" w14:textId="77777777" w:rsidTr="00EF1C3E">
        <w:trPr>
          <w:trHeight w:val="480"/>
          <w:jc w:val="center"/>
        </w:trPr>
        <w:tc>
          <w:tcPr>
            <w:tcW w:w="4738" w:type="dxa"/>
            <w:gridSpan w:val="3"/>
            <w:shd w:val="clear" w:color="auto" w:fill="F2F2F2" w:themeFill="background1" w:themeFillShade="F2"/>
          </w:tcPr>
          <w:p w14:paraId="78B37B80" w14:textId="77777777" w:rsidR="0070605F" w:rsidRPr="001D1A9B" w:rsidRDefault="0070605F" w:rsidP="00684D32">
            <w:pPr>
              <w:rPr>
                <w:rFonts w:cs="Arial"/>
                <w:sz w:val="22"/>
                <w:szCs w:val="22"/>
                <w:lang w:eastAsia="en-GB"/>
              </w:rPr>
            </w:pPr>
            <w:r w:rsidRPr="001D1A9B">
              <w:rPr>
                <w:rFonts w:cs="Arial"/>
                <w:b/>
                <w:sz w:val="22"/>
                <w:szCs w:val="22"/>
                <w:lang w:eastAsia="en-GB"/>
              </w:rPr>
              <w:t xml:space="preserve">Signed </w:t>
            </w:r>
            <w:r w:rsidRPr="001D1A9B">
              <w:rPr>
                <w:rFonts w:cs="Arial"/>
                <w:bCs/>
                <w:sz w:val="22"/>
                <w:szCs w:val="22"/>
                <w:lang w:eastAsia="en-GB"/>
              </w:rPr>
              <w:t>(Assistant Director or equivalent)</w:t>
            </w:r>
          </w:p>
        </w:tc>
        <w:tc>
          <w:tcPr>
            <w:tcW w:w="5889" w:type="dxa"/>
            <w:gridSpan w:val="7"/>
            <w:shd w:val="clear" w:color="auto" w:fill="F2F2F2" w:themeFill="background1" w:themeFillShade="F2"/>
          </w:tcPr>
          <w:p w14:paraId="1895D90F" w14:textId="05EE50EA" w:rsidR="0070605F" w:rsidRPr="001D1A9B" w:rsidRDefault="00D766FC" w:rsidP="00684D32">
            <w:pPr>
              <w:rPr>
                <w:rFonts w:cs="Arial"/>
                <w:sz w:val="22"/>
                <w:szCs w:val="22"/>
                <w:lang w:eastAsia="en-GB"/>
              </w:rPr>
            </w:pPr>
            <w:r>
              <w:rPr>
                <w:rFonts w:cs="Arial"/>
                <w:noProof/>
                <w:sz w:val="32"/>
                <w:szCs w:val="32"/>
              </w:rPr>
              <w:drawing>
                <wp:inline distT="0" distB="0" distL="0" distR="0" wp14:anchorId="22A2E39F" wp14:editId="5E031098">
                  <wp:extent cx="1461811" cy="451831"/>
                  <wp:effectExtent l="0" t="0" r="5080" b="5715"/>
                  <wp:docPr id="1958909438" name="Picture 19589094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474752" cy="455831"/>
                          </a:xfrm>
                          <a:prstGeom prst="rect">
                            <a:avLst/>
                          </a:prstGeom>
                          <a:noFill/>
                          <a:ln>
                            <a:noFill/>
                          </a:ln>
                        </pic:spPr>
                      </pic:pic>
                    </a:graphicData>
                  </a:graphic>
                </wp:inline>
              </w:drawing>
            </w:r>
          </w:p>
        </w:tc>
      </w:tr>
      <w:tr w:rsidR="0070605F" w:rsidRPr="001D1A9B" w14:paraId="57B9E1FA" w14:textId="77777777" w:rsidTr="00EF1C3E">
        <w:trPr>
          <w:trHeight w:val="442"/>
          <w:jc w:val="center"/>
        </w:trPr>
        <w:tc>
          <w:tcPr>
            <w:tcW w:w="4738" w:type="dxa"/>
            <w:gridSpan w:val="3"/>
            <w:shd w:val="clear" w:color="auto" w:fill="F2F2F2" w:themeFill="background1" w:themeFillShade="F2"/>
          </w:tcPr>
          <w:p w14:paraId="006EBDDB" w14:textId="77777777" w:rsidR="0070605F" w:rsidRPr="001D1A9B" w:rsidRDefault="0070605F" w:rsidP="00684D32">
            <w:pPr>
              <w:rPr>
                <w:rFonts w:cs="Arial"/>
                <w:sz w:val="22"/>
                <w:szCs w:val="22"/>
                <w:lang w:eastAsia="en-GB"/>
              </w:rPr>
            </w:pPr>
            <w:r w:rsidRPr="001D1A9B">
              <w:rPr>
                <w:rFonts w:cs="Arial"/>
                <w:b/>
                <w:sz w:val="22"/>
                <w:szCs w:val="22"/>
                <w:lang w:eastAsia="en-GB"/>
              </w:rPr>
              <w:t>Date</w:t>
            </w:r>
          </w:p>
        </w:tc>
        <w:tc>
          <w:tcPr>
            <w:tcW w:w="5889" w:type="dxa"/>
            <w:gridSpan w:val="7"/>
            <w:shd w:val="clear" w:color="auto" w:fill="F2F2F2" w:themeFill="background1" w:themeFillShade="F2"/>
          </w:tcPr>
          <w:p w14:paraId="33762D70" w14:textId="18B26C8D" w:rsidR="0070605F" w:rsidRPr="001D1A9B" w:rsidRDefault="00D766FC" w:rsidP="00684D32">
            <w:pPr>
              <w:rPr>
                <w:rFonts w:cs="Arial"/>
                <w:sz w:val="22"/>
                <w:szCs w:val="22"/>
                <w:lang w:eastAsia="en-GB"/>
              </w:rPr>
            </w:pPr>
            <w:r>
              <w:rPr>
                <w:rFonts w:cs="Arial"/>
                <w:sz w:val="22"/>
                <w:szCs w:val="22"/>
                <w:lang w:eastAsia="en-GB"/>
              </w:rPr>
              <w:t>17.12.25</w:t>
            </w:r>
          </w:p>
        </w:tc>
      </w:tr>
    </w:tbl>
    <w:bookmarkEnd w:id="0"/>
    <w:p w14:paraId="072A2A27" w14:textId="4ED44CB4" w:rsidR="000D3FF8" w:rsidRPr="001D1A9B" w:rsidRDefault="002D3AFE" w:rsidP="00EF1C3E">
      <w:pPr>
        <w:pStyle w:val="Heading1"/>
        <w:pBdr>
          <w:top w:val="single" w:sz="12" w:space="1" w:color="auto"/>
          <w:left w:val="single" w:sz="12" w:space="4" w:color="auto"/>
          <w:bottom w:val="single" w:sz="12" w:space="1" w:color="auto"/>
          <w:right w:val="single" w:sz="12" w:space="2" w:color="auto"/>
        </w:pBdr>
        <w:shd w:val="clear" w:color="auto" w:fill="D9D9D9" w:themeFill="background1" w:themeFillShade="D9"/>
        <w:spacing w:after="240"/>
        <w:rPr>
          <w:rFonts w:ascii="Arial" w:hAnsi="Arial" w:cs="Arial"/>
          <w:b/>
          <w:bCs/>
          <w:sz w:val="36"/>
          <w:szCs w:val="36"/>
        </w:rPr>
      </w:pPr>
      <w:r w:rsidRPr="001D1A9B">
        <w:rPr>
          <w:rFonts w:ascii="Arial" w:hAnsi="Arial" w:cs="Arial"/>
          <w:b/>
          <w:bCs/>
          <w:sz w:val="36"/>
          <w:szCs w:val="36"/>
        </w:rPr>
        <w:lastRenderedPageBreak/>
        <w:t>Section 2: Equality Impact Assessment</w:t>
      </w:r>
    </w:p>
    <w:p w14:paraId="79DBD7E7" w14:textId="15595469" w:rsidR="00F17FB8" w:rsidRDefault="00855CA3" w:rsidP="00EF1C3E">
      <w:pPr>
        <w:pBdr>
          <w:top w:val="single" w:sz="12" w:space="1" w:color="auto"/>
          <w:left w:val="single" w:sz="12" w:space="4" w:color="auto"/>
          <w:bottom w:val="single" w:sz="12" w:space="1" w:color="auto"/>
          <w:right w:val="single" w:sz="12" w:space="2" w:color="auto"/>
        </w:pBdr>
        <w:shd w:val="clear" w:color="auto" w:fill="D9D9D9" w:themeFill="background1" w:themeFillShade="D9"/>
        <w:rPr>
          <w:rFonts w:cs="Arial"/>
          <w:b/>
          <w:bCs/>
          <w:sz w:val="22"/>
          <w:szCs w:val="22"/>
        </w:rPr>
      </w:pPr>
      <w:r w:rsidRPr="001D1A9B">
        <w:rPr>
          <w:rFonts w:cs="Arial"/>
          <w:b/>
          <w:bCs/>
          <w:sz w:val="22"/>
          <w:szCs w:val="22"/>
        </w:rPr>
        <w:t xml:space="preserve">This section aims to provide a full assessment of the actual or potential impacts on specific protected characteristics, along with NYC's additional characteristics. It will also identify the proper actions to mitigate these impacts, if needed. </w:t>
      </w:r>
    </w:p>
    <w:p w14:paraId="1A49B7E9" w14:textId="77777777" w:rsidR="001D1A9B" w:rsidRPr="001D1A9B" w:rsidRDefault="001D1A9B" w:rsidP="00EF1C3E">
      <w:pPr>
        <w:pBdr>
          <w:top w:val="single" w:sz="12" w:space="1" w:color="auto"/>
          <w:left w:val="single" w:sz="12" w:space="4" w:color="auto"/>
          <w:bottom w:val="single" w:sz="12" w:space="1" w:color="auto"/>
          <w:right w:val="single" w:sz="12" w:space="2" w:color="auto"/>
        </w:pBdr>
        <w:shd w:val="clear" w:color="auto" w:fill="D9D9D9" w:themeFill="background1" w:themeFillShade="D9"/>
        <w:rPr>
          <w:rFonts w:cs="Arial"/>
          <w:b/>
          <w:bCs/>
          <w:sz w:val="16"/>
          <w:szCs w:val="16"/>
        </w:rPr>
      </w:pPr>
    </w:p>
    <w:tbl>
      <w:tblPr>
        <w:tblW w:w="10627"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2411"/>
        <w:gridCol w:w="1134"/>
        <w:gridCol w:w="1134"/>
        <w:gridCol w:w="5948"/>
      </w:tblGrid>
      <w:tr w:rsidR="001D1A9B" w:rsidRPr="001D1A9B" w14:paraId="5560C441" w14:textId="77777777" w:rsidTr="00EF1C3E">
        <w:trPr>
          <w:trHeight w:val="2119"/>
          <w:jc w:val="center"/>
        </w:trPr>
        <w:tc>
          <w:tcPr>
            <w:tcW w:w="10627" w:type="dxa"/>
            <w:gridSpan w:val="4"/>
            <w:shd w:val="clear" w:color="auto" w:fill="auto"/>
          </w:tcPr>
          <w:p w14:paraId="71155DD9" w14:textId="77777777" w:rsidR="001D1A9B" w:rsidRPr="001D1A9B" w:rsidRDefault="001D1A9B" w:rsidP="00684D32">
            <w:pPr>
              <w:pStyle w:val="ListParagraph"/>
              <w:numPr>
                <w:ilvl w:val="1"/>
                <w:numId w:val="29"/>
              </w:numPr>
              <w:rPr>
                <w:rFonts w:ascii="Arial" w:hAnsi="Arial" w:cs="Arial"/>
                <w:b/>
                <w:bCs/>
                <w:sz w:val="22"/>
                <w:szCs w:val="22"/>
              </w:rPr>
            </w:pPr>
            <w:r w:rsidRPr="001D1A9B">
              <w:rPr>
                <w:rFonts w:ascii="Arial" w:hAnsi="Arial" w:cs="Arial"/>
                <w:b/>
                <w:bCs/>
                <w:sz w:val="22"/>
                <w:szCs w:val="22"/>
              </w:rPr>
              <w:t xml:space="preserve">Evidence, Consultation and Data: What data or evidence source(s) has/ have been used to inform this assessment? </w:t>
            </w:r>
            <w:r w:rsidRPr="001D1A9B">
              <w:rPr>
                <w:rFonts w:ascii="Arial" w:hAnsi="Arial" w:cs="Arial"/>
                <w:sz w:val="22"/>
                <w:szCs w:val="22"/>
              </w:rPr>
              <w:t>Select the relevant source (s):</w:t>
            </w:r>
          </w:p>
          <w:p w14:paraId="5BBE5467" w14:textId="39C2DB5A" w:rsidR="001D1A9B" w:rsidRPr="001D1A9B" w:rsidRDefault="001D1A9B" w:rsidP="00684D32">
            <w:pPr>
              <w:numPr>
                <w:ilvl w:val="0"/>
                <w:numId w:val="22"/>
              </w:numPr>
              <w:rPr>
                <w:rFonts w:cs="Arial"/>
                <w:sz w:val="22"/>
                <w:szCs w:val="22"/>
              </w:rPr>
            </w:pPr>
            <w:r w:rsidRPr="001D1A9B">
              <w:rPr>
                <w:rFonts w:cs="Arial"/>
                <w:sz w:val="22"/>
                <w:szCs w:val="22"/>
              </w:rPr>
              <w:t>Demographic data</w:t>
            </w:r>
            <w:r w:rsidR="00BF7636">
              <w:rPr>
                <w:rFonts w:cs="Arial"/>
                <w:sz w:val="22"/>
                <w:szCs w:val="22"/>
              </w:rPr>
              <w:t xml:space="preserve"> x</w:t>
            </w:r>
          </w:p>
          <w:p w14:paraId="2FB8D5F3" w14:textId="7720AA91" w:rsidR="001D1A9B" w:rsidRPr="001D1A9B" w:rsidRDefault="001D1A9B" w:rsidP="00684D32">
            <w:pPr>
              <w:numPr>
                <w:ilvl w:val="0"/>
                <w:numId w:val="22"/>
              </w:numPr>
              <w:rPr>
                <w:rFonts w:cs="Arial"/>
                <w:sz w:val="22"/>
                <w:szCs w:val="22"/>
              </w:rPr>
            </w:pPr>
            <w:r w:rsidRPr="001D1A9B">
              <w:rPr>
                <w:rFonts w:cs="Arial"/>
                <w:sz w:val="22"/>
                <w:szCs w:val="22"/>
              </w:rPr>
              <w:t>Service usage data</w:t>
            </w:r>
            <w:r w:rsidR="00BF7636">
              <w:rPr>
                <w:rFonts w:cs="Arial"/>
                <w:sz w:val="22"/>
                <w:szCs w:val="22"/>
              </w:rPr>
              <w:t xml:space="preserve"> x</w:t>
            </w:r>
          </w:p>
          <w:p w14:paraId="60F49FA5" w14:textId="77777777" w:rsidR="001D1A9B" w:rsidRPr="001D1A9B" w:rsidRDefault="001D1A9B" w:rsidP="00684D32">
            <w:pPr>
              <w:numPr>
                <w:ilvl w:val="0"/>
                <w:numId w:val="22"/>
              </w:numPr>
              <w:rPr>
                <w:rFonts w:cs="Arial"/>
                <w:sz w:val="22"/>
                <w:szCs w:val="22"/>
              </w:rPr>
            </w:pPr>
            <w:r w:rsidRPr="001D1A9B">
              <w:rPr>
                <w:rFonts w:cs="Arial"/>
                <w:sz w:val="22"/>
                <w:szCs w:val="22"/>
              </w:rPr>
              <w:t>Consultation feedback</w:t>
            </w:r>
          </w:p>
          <w:p w14:paraId="239D6B03" w14:textId="77777777" w:rsidR="001D1A9B" w:rsidRPr="001D1A9B" w:rsidRDefault="001D1A9B" w:rsidP="00684D32">
            <w:pPr>
              <w:numPr>
                <w:ilvl w:val="0"/>
                <w:numId w:val="22"/>
              </w:numPr>
              <w:rPr>
                <w:rFonts w:cs="Arial"/>
                <w:sz w:val="22"/>
                <w:szCs w:val="22"/>
              </w:rPr>
            </w:pPr>
            <w:r w:rsidRPr="001D1A9B">
              <w:rPr>
                <w:rFonts w:cs="Arial"/>
                <w:sz w:val="22"/>
                <w:szCs w:val="22"/>
              </w:rPr>
              <w:t>National/local research and report</w:t>
            </w:r>
          </w:p>
          <w:p w14:paraId="691F2568" w14:textId="77777777" w:rsidR="001D1A9B" w:rsidRPr="001D1A9B" w:rsidRDefault="001D1A9B" w:rsidP="00684D32">
            <w:pPr>
              <w:numPr>
                <w:ilvl w:val="0"/>
                <w:numId w:val="22"/>
              </w:numPr>
              <w:rPr>
                <w:rFonts w:cs="Arial"/>
                <w:sz w:val="22"/>
                <w:szCs w:val="22"/>
              </w:rPr>
            </w:pPr>
            <w:r w:rsidRPr="001D1A9B">
              <w:rPr>
                <w:rFonts w:cs="Arial"/>
                <w:sz w:val="22"/>
                <w:szCs w:val="22"/>
              </w:rPr>
              <w:t xml:space="preserve">Expert opinion </w:t>
            </w:r>
          </w:p>
          <w:p w14:paraId="6AEB0662" w14:textId="07116F3B" w:rsidR="001D1A9B" w:rsidRPr="001D1A9B" w:rsidRDefault="001D1A9B" w:rsidP="001D1A9B">
            <w:pPr>
              <w:numPr>
                <w:ilvl w:val="0"/>
                <w:numId w:val="22"/>
              </w:numPr>
              <w:rPr>
                <w:rFonts w:cs="Arial"/>
                <w:sz w:val="22"/>
                <w:szCs w:val="22"/>
              </w:rPr>
            </w:pPr>
            <w:r w:rsidRPr="001D1A9B">
              <w:rPr>
                <w:rFonts w:cs="Arial"/>
                <w:sz w:val="22"/>
                <w:szCs w:val="22"/>
              </w:rPr>
              <w:t>Others</w:t>
            </w:r>
          </w:p>
        </w:tc>
      </w:tr>
      <w:tr w:rsidR="001D1A9B" w:rsidRPr="001D1A9B" w14:paraId="148803A5" w14:textId="77777777" w:rsidTr="00EF1C3E">
        <w:trPr>
          <w:trHeight w:val="1890"/>
          <w:jc w:val="center"/>
        </w:trPr>
        <w:tc>
          <w:tcPr>
            <w:tcW w:w="10627" w:type="dxa"/>
            <w:gridSpan w:val="4"/>
            <w:shd w:val="clear" w:color="auto" w:fill="auto"/>
          </w:tcPr>
          <w:p w14:paraId="7C55C5C1" w14:textId="77777777" w:rsidR="001D1A9B" w:rsidRPr="001D1A9B" w:rsidRDefault="001D1A9B" w:rsidP="00684D32">
            <w:pPr>
              <w:pStyle w:val="ListParagraph"/>
              <w:numPr>
                <w:ilvl w:val="1"/>
                <w:numId w:val="29"/>
              </w:numPr>
              <w:rPr>
                <w:rFonts w:ascii="Arial" w:hAnsi="Arial" w:cs="Arial"/>
                <w:b/>
                <w:bCs/>
                <w:sz w:val="22"/>
                <w:szCs w:val="22"/>
              </w:rPr>
            </w:pPr>
            <w:r w:rsidRPr="001D1A9B">
              <w:rPr>
                <w:rFonts w:ascii="Arial" w:hAnsi="Arial" w:cs="Arial"/>
                <w:b/>
                <w:bCs/>
                <w:sz w:val="22"/>
                <w:szCs w:val="22"/>
              </w:rPr>
              <w:t>Stakeholder Engagement: What engagement has been done regarding the proposal and what are the results?</w:t>
            </w:r>
          </w:p>
          <w:p w14:paraId="01907CA5" w14:textId="31B874E9" w:rsidR="001D1A9B" w:rsidRPr="001D1A9B" w:rsidRDefault="001D1A9B" w:rsidP="00684D32">
            <w:pPr>
              <w:numPr>
                <w:ilvl w:val="0"/>
                <w:numId w:val="22"/>
              </w:numPr>
              <w:spacing w:before="240" w:after="240"/>
              <w:rPr>
                <w:rFonts w:cs="Arial"/>
                <w:sz w:val="22"/>
                <w:szCs w:val="22"/>
              </w:rPr>
            </w:pPr>
            <w:r w:rsidRPr="001D1A9B">
              <w:rPr>
                <w:rFonts w:cs="Arial"/>
                <w:sz w:val="22"/>
                <w:szCs w:val="22"/>
              </w:rPr>
              <w:t>Who has been consulted?</w:t>
            </w:r>
            <w:r w:rsidR="00EA380D">
              <w:rPr>
                <w:rFonts w:cs="Arial"/>
                <w:sz w:val="22"/>
                <w:szCs w:val="22"/>
              </w:rPr>
              <w:t xml:space="preserve"> Disabled children’s team following restructure </w:t>
            </w:r>
          </w:p>
          <w:p w14:paraId="1F0A7F6A" w14:textId="6EC6E2D3" w:rsidR="001D1A9B" w:rsidRPr="001D1A9B" w:rsidRDefault="001D1A9B" w:rsidP="00684D32">
            <w:pPr>
              <w:numPr>
                <w:ilvl w:val="0"/>
                <w:numId w:val="22"/>
              </w:numPr>
              <w:spacing w:before="240" w:after="240"/>
              <w:rPr>
                <w:rFonts w:cs="Arial"/>
                <w:sz w:val="22"/>
                <w:szCs w:val="22"/>
              </w:rPr>
            </w:pPr>
            <w:r w:rsidRPr="001D1A9B">
              <w:rPr>
                <w:rFonts w:cs="Arial"/>
                <w:sz w:val="22"/>
                <w:szCs w:val="22"/>
              </w:rPr>
              <w:t>How were they consulted?</w:t>
            </w:r>
            <w:r w:rsidR="00EA380D">
              <w:rPr>
                <w:rFonts w:cs="Arial"/>
                <w:sz w:val="22"/>
                <w:szCs w:val="22"/>
              </w:rPr>
              <w:t xml:space="preserve"> HR process </w:t>
            </w:r>
          </w:p>
          <w:p w14:paraId="70C6C532" w14:textId="2CE57AD7" w:rsidR="001D1A9B" w:rsidRPr="001D1A9B" w:rsidRDefault="001D1A9B" w:rsidP="00684D32">
            <w:pPr>
              <w:numPr>
                <w:ilvl w:val="0"/>
                <w:numId w:val="22"/>
              </w:numPr>
              <w:spacing w:before="240" w:after="240"/>
              <w:rPr>
                <w:rFonts w:cs="Arial"/>
                <w:b/>
                <w:bCs/>
                <w:sz w:val="22"/>
                <w:szCs w:val="22"/>
              </w:rPr>
            </w:pPr>
            <w:r w:rsidRPr="001D1A9B">
              <w:rPr>
                <w:rFonts w:cs="Arial"/>
                <w:sz w:val="22"/>
                <w:szCs w:val="22"/>
              </w:rPr>
              <w:t>What feedback was received?</w:t>
            </w:r>
            <w:r w:rsidR="00EA380D">
              <w:rPr>
                <w:rFonts w:cs="Arial"/>
                <w:sz w:val="22"/>
                <w:szCs w:val="22"/>
              </w:rPr>
              <w:t xml:space="preserve"> All feedback was received, reviewed and considered </w:t>
            </w:r>
          </w:p>
        </w:tc>
      </w:tr>
      <w:tr w:rsidR="001D1A9B" w:rsidRPr="001D1A9B" w14:paraId="05CE5B92" w14:textId="77777777" w:rsidTr="00EF1C3E">
        <w:trPr>
          <w:trHeight w:val="1890"/>
          <w:jc w:val="center"/>
        </w:trPr>
        <w:tc>
          <w:tcPr>
            <w:tcW w:w="10627" w:type="dxa"/>
            <w:gridSpan w:val="4"/>
            <w:shd w:val="clear" w:color="auto" w:fill="auto"/>
          </w:tcPr>
          <w:p w14:paraId="72BD5617" w14:textId="77777777" w:rsidR="001D1A9B" w:rsidRPr="001D1A9B" w:rsidRDefault="001D1A9B" w:rsidP="00684D32">
            <w:pPr>
              <w:pStyle w:val="ListParagraph"/>
              <w:numPr>
                <w:ilvl w:val="1"/>
                <w:numId w:val="29"/>
              </w:numPr>
              <w:rPr>
                <w:rFonts w:ascii="Arial" w:hAnsi="Arial" w:cs="Arial"/>
                <w:b/>
                <w:bCs/>
                <w:sz w:val="22"/>
                <w:szCs w:val="22"/>
              </w:rPr>
            </w:pPr>
            <w:r w:rsidRPr="001D1A9B">
              <w:rPr>
                <w:rFonts w:ascii="Arial" w:hAnsi="Arial" w:cs="Arial"/>
                <w:b/>
                <w:bCs/>
                <w:sz w:val="22"/>
                <w:szCs w:val="22"/>
              </w:rPr>
              <w:t xml:space="preserve">What positive impact will this proposal have on the council budget, people, community, economic growth and environment, etc? Please explain briefly </w:t>
            </w:r>
          </w:p>
          <w:p w14:paraId="649C9D13" w14:textId="77777777" w:rsidR="001D1A9B" w:rsidRPr="001D1A9B" w:rsidRDefault="001D1A9B" w:rsidP="001D1A9B">
            <w:pPr>
              <w:pStyle w:val="ListParagraph"/>
              <w:ind w:left="360" w:hanging="360"/>
              <w:rPr>
                <w:rFonts w:ascii="Arial" w:hAnsi="Arial" w:cs="Arial"/>
                <w:b/>
                <w:bCs/>
                <w:sz w:val="22"/>
                <w:szCs w:val="22"/>
              </w:rPr>
            </w:pPr>
            <w:r w:rsidRPr="001D1A9B">
              <w:rPr>
                <w:rFonts w:ascii="Arial" w:hAnsi="Arial" w:cs="Arial"/>
                <w:b/>
                <w:bCs/>
                <w:sz w:val="22"/>
                <w:szCs w:val="22"/>
              </w:rPr>
              <w:t xml:space="preserve"> </w:t>
            </w:r>
          </w:p>
          <w:p w14:paraId="6742D152" w14:textId="517C89E0" w:rsidR="001D1A9B" w:rsidRPr="00BF7636" w:rsidRDefault="00BF7636" w:rsidP="001D1A9B">
            <w:pPr>
              <w:pStyle w:val="ListParagraph"/>
              <w:ind w:left="360" w:hanging="360"/>
              <w:rPr>
                <w:rFonts w:ascii="Arial" w:hAnsi="Arial" w:cs="Arial"/>
                <w:sz w:val="22"/>
                <w:szCs w:val="22"/>
              </w:rPr>
            </w:pPr>
            <w:r w:rsidRPr="00BF7636">
              <w:rPr>
                <w:rFonts w:ascii="Arial" w:hAnsi="Arial" w:cs="Arial"/>
                <w:sz w:val="22"/>
                <w:szCs w:val="22"/>
              </w:rPr>
              <w:t>The proposal will have a positive impact in the following ways:</w:t>
            </w:r>
          </w:p>
          <w:p w14:paraId="04DF9BB4" w14:textId="77777777" w:rsidR="00BF7636" w:rsidRDefault="00BF7636" w:rsidP="001D1A9B">
            <w:pPr>
              <w:pStyle w:val="ListParagraph"/>
              <w:ind w:left="360" w:hanging="360"/>
              <w:rPr>
                <w:rFonts w:ascii="Arial" w:hAnsi="Arial" w:cs="Arial"/>
                <w:b/>
                <w:bCs/>
                <w:sz w:val="22"/>
                <w:szCs w:val="22"/>
              </w:rPr>
            </w:pPr>
          </w:p>
          <w:p w14:paraId="6AD73D0B" w14:textId="11ECC5B8" w:rsidR="00BF7636" w:rsidRDefault="00BF7636" w:rsidP="001D1A9B">
            <w:pPr>
              <w:pStyle w:val="ListParagraph"/>
              <w:ind w:left="360" w:hanging="360"/>
              <w:rPr>
                <w:rFonts w:ascii="Arial" w:hAnsi="Arial" w:cs="Arial"/>
                <w:b/>
                <w:bCs/>
                <w:sz w:val="22"/>
                <w:szCs w:val="22"/>
              </w:rPr>
            </w:pPr>
            <w:r>
              <w:rPr>
                <w:rFonts w:ascii="Arial" w:hAnsi="Arial" w:cs="Arial"/>
                <w:b/>
                <w:bCs/>
                <w:sz w:val="22"/>
                <w:szCs w:val="22"/>
              </w:rPr>
              <w:t>Council Budget:</w:t>
            </w:r>
          </w:p>
          <w:p w14:paraId="19E49629" w14:textId="77777777" w:rsidR="00BF7636" w:rsidRDefault="00BF7636" w:rsidP="001D1A9B">
            <w:pPr>
              <w:pStyle w:val="ListParagraph"/>
              <w:ind w:left="360" w:hanging="360"/>
              <w:rPr>
                <w:rFonts w:ascii="Arial" w:hAnsi="Arial" w:cs="Arial"/>
                <w:b/>
                <w:bCs/>
                <w:sz w:val="22"/>
                <w:szCs w:val="22"/>
              </w:rPr>
            </w:pPr>
          </w:p>
          <w:p w14:paraId="2819F781" w14:textId="04F90B05" w:rsidR="00BF7636" w:rsidRPr="003312B2" w:rsidRDefault="003312B2" w:rsidP="00BF7636">
            <w:pPr>
              <w:pStyle w:val="ListParagraph"/>
              <w:numPr>
                <w:ilvl w:val="0"/>
                <w:numId w:val="31"/>
              </w:numPr>
              <w:rPr>
                <w:rFonts w:ascii="Arial" w:hAnsi="Arial" w:cs="Arial"/>
                <w:sz w:val="22"/>
                <w:szCs w:val="22"/>
              </w:rPr>
            </w:pPr>
            <w:r w:rsidRPr="003312B2">
              <w:rPr>
                <w:rFonts w:ascii="Arial" w:hAnsi="Arial" w:cs="Arial"/>
                <w:sz w:val="22"/>
                <w:szCs w:val="22"/>
              </w:rPr>
              <w:t>Savings in a high-spend area, such as DCS, will have a positive impact on the overall financial position of the council.</w:t>
            </w:r>
          </w:p>
          <w:p w14:paraId="67BB38A8" w14:textId="020E0399" w:rsidR="003312B2" w:rsidRPr="003312B2" w:rsidRDefault="003312B2" w:rsidP="00BF7636">
            <w:pPr>
              <w:pStyle w:val="ListParagraph"/>
              <w:numPr>
                <w:ilvl w:val="0"/>
                <w:numId w:val="31"/>
              </w:numPr>
              <w:rPr>
                <w:rFonts w:ascii="Arial" w:hAnsi="Arial" w:cs="Arial"/>
                <w:sz w:val="22"/>
                <w:szCs w:val="22"/>
              </w:rPr>
            </w:pPr>
            <w:r w:rsidRPr="003312B2">
              <w:rPr>
                <w:rFonts w:ascii="Arial" w:hAnsi="Arial" w:cs="Arial"/>
                <w:sz w:val="22"/>
                <w:szCs w:val="22"/>
              </w:rPr>
              <w:t>Making targeted savings in one part of the system can avoid more severe cuts to other essential areas.</w:t>
            </w:r>
          </w:p>
          <w:p w14:paraId="72EFEB31" w14:textId="1BB7E0FD" w:rsidR="003312B2" w:rsidRDefault="003312B2" w:rsidP="00BF7636">
            <w:pPr>
              <w:pStyle w:val="ListParagraph"/>
              <w:numPr>
                <w:ilvl w:val="0"/>
                <w:numId w:val="31"/>
              </w:numPr>
              <w:rPr>
                <w:rFonts w:ascii="Arial" w:hAnsi="Arial" w:cs="Arial"/>
                <w:sz w:val="22"/>
                <w:szCs w:val="22"/>
              </w:rPr>
            </w:pPr>
            <w:r w:rsidRPr="003312B2">
              <w:rPr>
                <w:rFonts w:ascii="Arial" w:hAnsi="Arial" w:cs="Arial"/>
                <w:sz w:val="22"/>
                <w:szCs w:val="22"/>
              </w:rPr>
              <w:t>Support long-term sustainability – savings help stabilise the financial environment to ensure the council can continue to meet statutory duties.</w:t>
            </w:r>
          </w:p>
          <w:p w14:paraId="067DD1F7" w14:textId="77777777" w:rsidR="003312B2" w:rsidRDefault="003312B2" w:rsidP="003312B2">
            <w:pPr>
              <w:rPr>
                <w:rFonts w:cs="Arial"/>
                <w:sz w:val="22"/>
                <w:szCs w:val="22"/>
              </w:rPr>
            </w:pPr>
          </w:p>
          <w:p w14:paraId="27615C72" w14:textId="3135EC8F" w:rsidR="003312B2" w:rsidRPr="003312B2" w:rsidRDefault="003312B2" w:rsidP="003312B2">
            <w:pPr>
              <w:rPr>
                <w:rFonts w:cs="Arial"/>
                <w:b/>
                <w:bCs/>
                <w:sz w:val="22"/>
                <w:szCs w:val="22"/>
              </w:rPr>
            </w:pPr>
            <w:r w:rsidRPr="003312B2">
              <w:rPr>
                <w:rFonts w:cs="Arial"/>
                <w:b/>
                <w:bCs/>
                <w:sz w:val="22"/>
                <w:szCs w:val="22"/>
              </w:rPr>
              <w:t>People</w:t>
            </w:r>
            <w:r>
              <w:rPr>
                <w:rFonts w:cs="Arial"/>
                <w:b/>
                <w:bCs/>
                <w:sz w:val="22"/>
                <w:szCs w:val="22"/>
              </w:rPr>
              <w:t xml:space="preserve"> and Community</w:t>
            </w:r>
            <w:r w:rsidRPr="003312B2">
              <w:rPr>
                <w:rFonts w:cs="Arial"/>
                <w:b/>
                <w:bCs/>
                <w:sz w:val="22"/>
                <w:szCs w:val="22"/>
              </w:rPr>
              <w:t>:</w:t>
            </w:r>
          </w:p>
          <w:p w14:paraId="4AD0747C" w14:textId="50B1E488" w:rsidR="00BF7636" w:rsidRPr="003312B2" w:rsidRDefault="003312B2" w:rsidP="003312B2">
            <w:pPr>
              <w:pStyle w:val="ListParagraph"/>
              <w:numPr>
                <w:ilvl w:val="0"/>
                <w:numId w:val="32"/>
              </w:numPr>
              <w:rPr>
                <w:rFonts w:ascii="Arial" w:hAnsi="Arial" w:cs="Arial"/>
                <w:sz w:val="22"/>
                <w:szCs w:val="22"/>
              </w:rPr>
            </w:pPr>
            <w:r w:rsidRPr="003312B2">
              <w:rPr>
                <w:rFonts w:ascii="Arial" w:hAnsi="Arial" w:cs="Arial"/>
                <w:sz w:val="22"/>
                <w:szCs w:val="22"/>
              </w:rPr>
              <w:t>More targeted support for those children and families with the highest needs.</w:t>
            </w:r>
          </w:p>
          <w:p w14:paraId="353D8F47" w14:textId="6AB96010" w:rsidR="003312B2" w:rsidRPr="003312B2" w:rsidRDefault="003312B2" w:rsidP="003312B2">
            <w:pPr>
              <w:pStyle w:val="ListParagraph"/>
              <w:numPr>
                <w:ilvl w:val="0"/>
                <w:numId w:val="32"/>
              </w:numPr>
              <w:rPr>
                <w:rFonts w:ascii="Arial" w:hAnsi="Arial" w:cs="Arial"/>
                <w:sz w:val="22"/>
                <w:szCs w:val="22"/>
              </w:rPr>
            </w:pPr>
            <w:r w:rsidRPr="003312B2">
              <w:rPr>
                <w:rFonts w:ascii="Arial" w:hAnsi="Arial" w:cs="Arial"/>
                <w:sz w:val="22"/>
                <w:szCs w:val="22"/>
              </w:rPr>
              <w:t>Improved efficiency, clearer pathways and simpler processes – embed the new Toolkit to support assessment and planning.</w:t>
            </w:r>
          </w:p>
          <w:p w14:paraId="7DAC3659" w14:textId="042ABE4C" w:rsidR="003312B2" w:rsidRPr="003312B2" w:rsidRDefault="003312B2" w:rsidP="003312B2">
            <w:pPr>
              <w:pStyle w:val="ListParagraph"/>
              <w:numPr>
                <w:ilvl w:val="0"/>
                <w:numId w:val="32"/>
              </w:numPr>
              <w:rPr>
                <w:rFonts w:ascii="Arial" w:hAnsi="Arial" w:cs="Arial"/>
                <w:sz w:val="22"/>
                <w:szCs w:val="22"/>
              </w:rPr>
            </w:pPr>
            <w:r w:rsidRPr="003312B2">
              <w:rPr>
                <w:rFonts w:ascii="Arial" w:hAnsi="Arial" w:cs="Arial"/>
                <w:sz w:val="22"/>
                <w:szCs w:val="22"/>
              </w:rPr>
              <w:t>Stronger community-based and preventative support – which builds resilience and not dependence.</w:t>
            </w:r>
          </w:p>
          <w:p w14:paraId="1173A850" w14:textId="569C72E4" w:rsidR="003312B2" w:rsidRDefault="003312B2" w:rsidP="003312B2">
            <w:pPr>
              <w:pStyle w:val="ListParagraph"/>
              <w:numPr>
                <w:ilvl w:val="0"/>
                <w:numId w:val="32"/>
              </w:numPr>
              <w:rPr>
                <w:rFonts w:ascii="Arial" w:hAnsi="Arial" w:cs="Arial"/>
                <w:sz w:val="22"/>
                <w:szCs w:val="22"/>
              </w:rPr>
            </w:pPr>
            <w:r w:rsidRPr="003312B2">
              <w:rPr>
                <w:rFonts w:ascii="Arial" w:hAnsi="Arial" w:cs="Arial"/>
                <w:sz w:val="22"/>
                <w:szCs w:val="22"/>
              </w:rPr>
              <w:t>Increased opportunities for voluntary and local organisations – more flexible, creative and locally rooted provision.</w:t>
            </w:r>
          </w:p>
          <w:p w14:paraId="7BC5FC43" w14:textId="77777777" w:rsidR="003312B2" w:rsidRDefault="003312B2" w:rsidP="003312B2">
            <w:pPr>
              <w:pStyle w:val="ListParagraph"/>
              <w:rPr>
                <w:rFonts w:ascii="Arial" w:hAnsi="Arial" w:cs="Arial"/>
                <w:sz w:val="22"/>
                <w:szCs w:val="22"/>
              </w:rPr>
            </w:pPr>
          </w:p>
          <w:p w14:paraId="543CBF2B" w14:textId="5DD92623" w:rsidR="003312B2" w:rsidRDefault="003312B2" w:rsidP="003312B2">
            <w:pPr>
              <w:rPr>
                <w:rFonts w:cs="Arial"/>
                <w:b/>
                <w:bCs/>
                <w:sz w:val="22"/>
                <w:szCs w:val="22"/>
              </w:rPr>
            </w:pPr>
            <w:r w:rsidRPr="003312B2">
              <w:rPr>
                <w:rFonts w:cs="Arial"/>
                <w:b/>
                <w:bCs/>
                <w:sz w:val="22"/>
                <w:szCs w:val="22"/>
              </w:rPr>
              <w:t>Economic Growth and Environment:</w:t>
            </w:r>
          </w:p>
          <w:p w14:paraId="3AAC2D8E" w14:textId="36220A8C" w:rsidR="003312B2" w:rsidRPr="00FB71F0" w:rsidRDefault="003312B2" w:rsidP="003312B2">
            <w:pPr>
              <w:pStyle w:val="ListParagraph"/>
              <w:numPr>
                <w:ilvl w:val="0"/>
                <w:numId w:val="33"/>
              </w:numPr>
              <w:rPr>
                <w:rFonts w:ascii="Arial" w:hAnsi="Arial" w:cs="Arial"/>
                <w:sz w:val="22"/>
                <w:szCs w:val="22"/>
              </w:rPr>
            </w:pPr>
            <w:r w:rsidRPr="00FB71F0">
              <w:rPr>
                <w:rFonts w:ascii="Arial" w:hAnsi="Arial" w:cs="Arial"/>
                <w:sz w:val="22"/>
                <w:szCs w:val="22"/>
              </w:rPr>
              <w:t>Supports overall financial stability – helps council maintain a balanced budget.</w:t>
            </w:r>
          </w:p>
          <w:p w14:paraId="110EA4D8" w14:textId="4F1035C6" w:rsidR="003312B2" w:rsidRPr="00FB71F0" w:rsidRDefault="003312B2" w:rsidP="003312B2">
            <w:pPr>
              <w:pStyle w:val="ListParagraph"/>
              <w:numPr>
                <w:ilvl w:val="0"/>
                <w:numId w:val="33"/>
              </w:numPr>
              <w:rPr>
                <w:rFonts w:ascii="Arial" w:hAnsi="Arial" w:cs="Arial"/>
                <w:sz w:val="22"/>
                <w:szCs w:val="22"/>
              </w:rPr>
            </w:pPr>
            <w:r w:rsidRPr="00FB71F0">
              <w:rPr>
                <w:rFonts w:ascii="Arial" w:hAnsi="Arial" w:cs="Arial"/>
                <w:sz w:val="22"/>
                <w:szCs w:val="22"/>
              </w:rPr>
              <w:t>Reduces long-term crisis spending</w:t>
            </w:r>
            <w:r w:rsidR="00FB71F0" w:rsidRPr="00FB71F0">
              <w:rPr>
                <w:rFonts w:ascii="Arial" w:hAnsi="Arial" w:cs="Arial"/>
                <w:sz w:val="22"/>
                <w:szCs w:val="22"/>
              </w:rPr>
              <w:t>.</w:t>
            </w:r>
          </w:p>
          <w:p w14:paraId="5EC24A69" w14:textId="229292EB" w:rsidR="00FB71F0" w:rsidRPr="00FB71F0" w:rsidRDefault="00FB71F0" w:rsidP="003312B2">
            <w:pPr>
              <w:pStyle w:val="ListParagraph"/>
              <w:numPr>
                <w:ilvl w:val="0"/>
                <w:numId w:val="33"/>
              </w:numPr>
              <w:rPr>
                <w:rFonts w:ascii="Arial" w:hAnsi="Arial" w:cs="Arial"/>
                <w:sz w:val="22"/>
                <w:szCs w:val="22"/>
              </w:rPr>
            </w:pPr>
            <w:r w:rsidRPr="00FB71F0">
              <w:rPr>
                <w:rFonts w:ascii="Arial" w:hAnsi="Arial" w:cs="Arial"/>
                <w:sz w:val="22"/>
                <w:szCs w:val="22"/>
              </w:rPr>
              <w:t>Creates opportunities for local providers and strengthens community resilience.</w:t>
            </w:r>
          </w:p>
          <w:p w14:paraId="63242400" w14:textId="5C39A7A2" w:rsidR="00FB71F0" w:rsidRPr="00FB71F0" w:rsidRDefault="00FB71F0" w:rsidP="003312B2">
            <w:pPr>
              <w:pStyle w:val="ListParagraph"/>
              <w:numPr>
                <w:ilvl w:val="0"/>
                <w:numId w:val="33"/>
              </w:numPr>
              <w:rPr>
                <w:rFonts w:ascii="Arial" w:hAnsi="Arial" w:cs="Arial"/>
                <w:sz w:val="22"/>
                <w:szCs w:val="22"/>
              </w:rPr>
            </w:pPr>
            <w:r w:rsidRPr="00FB71F0">
              <w:rPr>
                <w:rFonts w:ascii="Arial" w:hAnsi="Arial" w:cs="Arial"/>
                <w:sz w:val="22"/>
                <w:szCs w:val="22"/>
              </w:rPr>
              <w:t>Reduced travel and emissions if more localised provision is used.</w:t>
            </w:r>
          </w:p>
          <w:p w14:paraId="0FFB340F" w14:textId="5A90CA18" w:rsidR="00FB71F0" w:rsidRPr="00FB71F0" w:rsidRDefault="00FB71F0" w:rsidP="003312B2">
            <w:pPr>
              <w:pStyle w:val="ListParagraph"/>
              <w:numPr>
                <w:ilvl w:val="0"/>
                <w:numId w:val="33"/>
              </w:numPr>
              <w:rPr>
                <w:rFonts w:ascii="Arial" w:hAnsi="Arial" w:cs="Arial"/>
                <w:sz w:val="22"/>
                <w:szCs w:val="22"/>
              </w:rPr>
            </w:pPr>
            <w:r w:rsidRPr="00FB71F0">
              <w:rPr>
                <w:rFonts w:ascii="Arial" w:hAnsi="Arial" w:cs="Arial"/>
                <w:sz w:val="22"/>
                <w:szCs w:val="22"/>
              </w:rPr>
              <w:t>Lowe carbon footprint through more efficient service delivery.</w:t>
            </w:r>
          </w:p>
          <w:p w14:paraId="1AB82284" w14:textId="1E3D5948" w:rsidR="00FB71F0" w:rsidRPr="00FB71F0" w:rsidRDefault="00FB71F0" w:rsidP="003312B2">
            <w:pPr>
              <w:pStyle w:val="ListParagraph"/>
              <w:numPr>
                <w:ilvl w:val="0"/>
                <w:numId w:val="33"/>
              </w:numPr>
              <w:rPr>
                <w:rFonts w:ascii="Arial" w:hAnsi="Arial" w:cs="Arial"/>
                <w:sz w:val="22"/>
                <w:szCs w:val="22"/>
              </w:rPr>
            </w:pPr>
            <w:r w:rsidRPr="00FB71F0">
              <w:rPr>
                <w:rFonts w:ascii="Arial" w:hAnsi="Arial" w:cs="Arial"/>
                <w:sz w:val="22"/>
                <w:szCs w:val="22"/>
              </w:rPr>
              <w:t>Potential for ‘greener’ commissioning.</w:t>
            </w:r>
          </w:p>
          <w:p w14:paraId="5255E9D8" w14:textId="77777777" w:rsidR="00BF7636" w:rsidRPr="001D1A9B" w:rsidRDefault="00BF7636" w:rsidP="001D1A9B">
            <w:pPr>
              <w:pStyle w:val="ListParagraph"/>
              <w:ind w:left="360" w:hanging="360"/>
              <w:rPr>
                <w:rFonts w:ascii="Arial" w:hAnsi="Arial" w:cs="Arial"/>
                <w:b/>
                <w:bCs/>
                <w:sz w:val="22"/>
                <w:szCs w:val="22"/>
              </w:rPr>
            </w:pPr>
          </w:p>
          <w:p w14:paraId="09651474" w14:textId="77777777" w:rsidR="001D1A9B" w:rsidRPr="001D1A9B" w:rsidRDefault="001D1A9B" w:rsidP="001D1A9B">
            <w:pPr>
              <w:pStyle w:val="ListParagraph"/>
              <w:ind w:left="360" w:hanging="360"/>
              <w:rPr>
                <w:rFonts w:ascii="Arial" w:hAnsi="Arial" w:cs="Arial"/>
                <w:b/>
                <w:bCs/>
                <w:sz w:val="22"/>
                <w:szCs w:val="22"/>
              </w:rPr>
            </w:pPr>
          </w:p>
        </w:tc>
      </w:tr>
      <w:tr w:rsidR="001D1A9B" w:rsidRPr="001D1A9B" w14:paraId="630B5115" w14:textId="77777777" w:rsidTr="00EA380D">
        <w:trPr>
          <w:trHeight w:val="983"/>
          <w:jc w:val="center"/>
        </w:trPr>
        <w:tc>
          <w:tcPr>
            <w:tcW w:w="10627" w:type="dxa"/>
            <w:gridSpan w:val="4"/>
            <w:shd w:val="clear" w:color="auto" w:fill="auto"/>
          </w:tcPr>
          <w:p w14:paraId="589B90B5" w14:textId="77777777" w:rsidR="001D1A9B" w:rsidRPr="001D1A9B" w:rsidRDefault="001D1A9B" w:rsidP="00684D32">
            <w:pPr>
              <w:pStyle w:val="ListParagraph"/>
              <w:numPr>
                <w:ilvl w:val="1"/>
                <w:numId w:val="29"/>
              </w:numPr>
              <w:rPr>
                <w:rFonts w:ascii="Arial" w:hAnsi="Arial" w:cs="Arial"/>
                <w:b/>
                <w:bCs/>
                <w:sz w:val="22"/>
                <w:szCs w:val="22"/>
              </w:rPr>
            </w:pPr>
            <w:r w:rsidRPr="001D1A9B">
              <w:rPr>
                <w:rFonts w:ascii="Arial" w:hAnsi="Arial" w:cs="Arial"/>
                <w:b/>
                <w:bCs/>
                <w:sz w:val="22"/>
                <w:szCs w:val="22"/>
              </w:rPr>
              <w:lastRenderedPageBreak/>
              <w:t xml:space="preserve">Please briefly describe how will this proposal affect people with protected characteristics? Only those who are identified as relevant to the proposal in section 1. </w:t>
            </w:r>
          </w:p>
        </w:tc>
      </w:tr>
      <w:tr w:rsidR="001D1A9B" w:rsidRPr="001D1A9B" w14:paraId="3E1CD95E" w14:textId="77777777" w:rsidTr="00EF1C3E">
        <w:trPr>
          <w:jc w:val="center"/>
        </w:trPr>
        <w:tc>
          <w:tcPr>
            <w:tcW w:w="2411" w:type="dxa"/>
            <w:shd w:val="clear" w:color="auto" w:fill="auto"/>
          </w:tcPr>
          <w:p w14:paraId="443290F5" w14:textId="77777777" w:rsidR="001D1A9B" w:rsidRPr="001D1A9B" w:rsidRDefault="001D1A9B" w:rsidP="00684D32">
            <w:pPr>
              <w:pStyle w:val="NoSpacing"/>
              <w:rPr>
                <w:rFonts w:cs="Arial"/>
                <w:sz w:val="22"/>
                <w:szCs w:val="22"/>
              </w:rPr>
            </w:pPr>
            <w:r w:rsidRPr="001D1A9B">
              <w:rPr>
                <w:rFonts w:cs="Arial"/>
                <w:sz w:val="22"/>
                <w:szCs w:val="22"/>
              </w:rPr>
              <w:t>protected characteristics</w:t>
            </w:r>
          </w:p>
        </w:tc>
        <w:tc>
          <w:tcPr>
            <w:tcW w:w="1134" w:type="dxa"/>
            <w:shd w:val="clear" w:color="auto" w:fill="auto"/>
          </w:tcPr>
          <w:p w14:paraId="62EFEA48" w14:textId="77777777" w:rsidR="001D1A9B" w:rsidRPr="001D1A9B" w:rsidRDefault="001D1A9B" w:rsidP="00684D32">
            <w:pPr>
              <w:pStyle w:val="NoSpacing"/>
              <w:rPr>
                <w:rFonts w:cs="Arial"/>
                <w:sz w:val="22"/>
                <w:szCs w:val="22"/>
              </w:rPr>
            </w:pPr>
            <w:r w:rsidRPr="001D1A9B">
              <w:rPr>
                <w:rFonts w:cs="Arial"/>
                <w:sz w:val="22"/>
                <w:szCs w:val="22"/>
              </w:rPr>
              <w:t>Negative</w:t>
            </w:r>
          </w:p>
        </w:tc>
        <w:tc>
          <w:tcPr>
            <w:tcW w:w="1134" w:type="dxa"/>
            <w:shd w:val="clear" w:color="auto" w:fill="auto"/>
          </w:tcPr>
          <w:p w14:paraId="28FBBFD9" w14:textId="77777777" w:rsidR="001D1A9B" w:rsidRPr="001D1A9B" w:rsidRDefault="001D1A9B" w:rsidP="00684D32">
            <w:pPr>
              <w:pStyle w:val="NoSpacing"/>
              <w:rPr>
                <w:rFonts w:cs="Arial"/>
                <w:sz w:val="22"/>
                <w:szCs w:val="22"/>
              </w:rPr>
            </w:pPr>
            <w:r w:rsidRPr="001D1A9B">
              <w:rPr>
                <w:rFonts w:cs="Arial"/>
                <w:sz w:val="22"/>
                <w:szCs w:val="22"/>
              </w:rPr>
              <w:t>Don’t know</w:t>
            </w:r>
          </w:p>
        </w:tc>
        <w:tc>
          <w:tcPr>
            <w:tcW w:w="5948" w:type="dxa"/>
            <w:shd w:val="clear" w:color="auto" w:fill="auto"/>
          </w:tcPr>
          <w:p w14:paraId="5CFBACB1" w14:textId="77777777" w:rsidR="001D1A9B" w:rsidRPr="001D1A9B" w:rsidRDefault="001D1A9B" w:rsidP="00684D32">
            <w:pPr>
              <w:pStyle w:val="NoSpacing"/>
              <w:rPr>
                <w:rFonts w:cs="Arial"/>
                <w:sz w:val="22"/>
                <w:szCs w:val="22"/>
              </w:rPr>
            </w:pPr>
            <w:r w:rsidRPr="001D1A9B">
              <w:rPr>
                <w:rFonts w:cs="Arial"/>
                <w:sz w:val="22"/>
                <w:szCs w:val="22"/>
              </w:rPr>
              <w:t>Why will it have this effect? Provide evidence from engagement, consultation and/or service user data or demographic information, etc.</w:t>
            </w:r>
          </w:p>
        </w:tc>
      </w:tr>
      <w:tr w:rsidR="001D1A9B" w:rsidRPr="001D1A9B" w14:paraId="627C6C16" w14:textId="77777777" w:rsidTr="00EF1C3E">
        <w:trPr>
          <w:trHeight w:val="440"/>
          <w:jc w:val="center"/>
        </w:trPr>
        <w:tc>
          <w:tcPr>
            <w:tcW w:w="2411" w:type="dxa"/>
            <w:shd w:val="clear" w:color="auto" w:fill="auto"/>
          </w:tcPr>
          <w:p w14:paraId="73CBC788" w14:textId="77777777" w:rsidR="001D1A9B" w:rsidRPr="001D1A9B" w:rsidRDefault="001D1A9B" w:rsidP="00684D32">
            <w:pPr>
              <w:pStyle w:val="NoSpacing"/>
              <w:rPr>
                <w:rFonts w:cs="Arial"/>
                <w:sz w:val="22"/>
                <w:szCs w:val="22"/>
              </w:rPr>
            </w:pPr>
            <w:r w:rsidRPr="001D1A9B">
              <w:rPr>
                <w:rFonts w:cs="Arial"/>
                <w:sz w:val="22"/>
                <w:szCs w:val="22"/>
              </w:rPr>
              <w:t>Age</w:t>
            </w:r>
          </w:p>
        </w:tc>
        <w:tc>
          <w:tcPr>
            <w:tcW w:w="1134" w:type="dxa"/>
            <w:shd w:val="clear" w:color="auto" w:fill="auto"/>
          </w:tcPr>
          <w:p w14:paraId="6BB2AB2F" w14:textId="7465042A" w:rsidR="001D1A9B" w:rsidRPr="001D1A9B" w:rsidRDefault="00A76C4C" w:rsidP="00684D32">
            <w:pPr>
              <w:pStyle w:val="NoSpacing"/>
              <w:rPr>
                <w:rFonts w:cs="Arial"/>
                <w:sz w:val="22"/>
                <w:szCs w:val="22"/>
              </w:rPr>
            </w:pPr>
            <w:r>
              <w:rPr>
                <w:rFonts w:cs="Arial"/>
                <w:sz w:val="22"/>
                <w:szCs w:val="22"/>
                <w:lang w:eastAsia="en-GB"/>
              </w:rPr>
              <w:t>x</w:t>
            </w:r>
          </w:p>
        </w:tc>
        <w:tc>
          <w:tcPr>
            <w:tcW w:w="1134" w:type="dxa"/>
            <w:shd w:val="clear" w:color="auto" w:fill="auto"/>
          </w:tcPr>
          <w:p w14:paraId="405E10CD" w14:textId="77777777" w:rsidR="001D1A9B" w:rsidRPr="001D1A9B" w:rsidRDefault="001D1A9B" w:rsidP="00684D32">
            <w:pPr>
              <w:pStyle w:val="NoSpacing"/>
              <w:rPr>
                <w:rFonts w:cs="Arial"/>
                <w:sz w:val="22"/>
                <w:szCs w:val="22"/>
              </w:rPr>
            </w:pPr>
          </w:p>
        </w:tc>
        <w:tc>
          <w:tcPr>
            <w:tcW w:w="5948" w:type="dxa"/>
            <w:shd w:val="clear" w:color="auto" w:fill="auto"/>
          </w:tcPr>
          <w:p w14:paraId="5C6575D4" w14:textId="77777777" w:rsidR="00FB71F0" w:rsidRDefault="00FB71F0" w:rsidP="00684D32">
            <w:pPr>
              <w:pStyle w:val="NoSpacing"/>
              <w:rPr>
                <w:rFonts w:cs="Arial"/>
                <w:sz w:val="22"/>
                <w:szCs w:val="22"/>
              </w:rPr>
            </w:pPr>
            <w:r>
              <w:rPr>
                <w:rFonts w:cs="Arial"/>
                <w:sz w:val="22"/>
                <w:szCs w:val="22"/>
              </w:rPr>
              <w:t xml:space="preserve">Disabled Children and young people may experience changes to how support is delivered but statutory duties under the Children Act remain unchanged.  </w:t>
            </w:r>
          </w:p>
          <w:p w14:paraId="5A0BAD45" w14:textId="77777777" w:rsidR="00FB71F0" w:rsidRDefault="00FB71F0" w:rsidP="00684D32">
            <w:pPr>
              <w:pStyle w:val="NoSpacing"/>
              <w:rPr>
                <w:rFonts w:cs="Arial"/>
                <w:sz w:val="22"/>
                <w:szCs w:val="22"/>
              </w:rPr>
            </w:pPr>
          </w:p>
          <w:p w14:paraId="73B76382" w14:textId="331C54B4" w:rsidR="001D1A9B" w:rsidRDefault="00FB71F0" w:rsidP="00684D32">
            <w:pPr>
              <w:pStyle w:val="NoSpacing"/>
              <w:rPr>
                <w:rFonts w:cs="Arial"/>
                <w:sz w:val="22"/>
                <w:szCs w:val="22"/>
              </w:rPr>
            </w:pPr>
            <w:r>
              <w:rPr>
                <w:rFonts w:cs="Arial"/>
                <w:sz w:val="22"/>
                <w:szCs w:val="22"/>
              </w:rPr>
              <w:t xml:space="preserve">The proposal aims to improve the efficiency and quality of assessment and planning therefore children should benefit from getting the right support at the right time.  </w:t>
            </w:r>
          </w:p>
          <w:p w14:paraId="5E54A8B6" w14:textId="77777777" w:rsidR="000C5C3E" w:rsidRDefault="000C5C3E" w:rsidP="00684D32">
            <w:pPr>
              <w:pStyle w:val="NoSpacing"/>
              <w:rPr>
                <w:rFonts w:cs="Arial"/>
                <w:sz w:val="22"/>
                <w:szCs w:val="22"/>
              </w:rPr>
            </w:pPr>
          </w:p>
          <w:p w14:paraId="580F3A75" w14:textId="09CE1B30" w:rsidR="000C5C3E" w:rsidRPr="001D1A9B" w:rsidRDefault="000C5C3E" w:rsidP="00684D32">
            <w:pPr>
              <w:pStyle w:val="NoSpacing"/>
              <w:rPr>
                <w:rFonts w:cs="Arial"/>
                <w:sz w:val="22"/>
                <w:szCs w:val="22"/>
              </w:rPr>
            </w:pPr>
            <w:r>
              <w:rPr>
                <w:rFonts w:cs="Arial"/>
                <w:sz w:val="22"/>
                <w:szCs w:val="22"/>
              </w:rPr>
              <w:t>The potential negative impact is if there is reduced access to early help / preventative support which may lead to later escalation of need.</w:t>
            </w:r>
          </w:p>
          <w:p w14:paraId="5D7166AA" w14:textId="77777777" w:rsidR="001D1A9B" w:rsidRPr="001D1A9B" w:rsidRDefault="001D1A9B" w:rsidP="00684D32">
            <w:pPr>
              <w:pStyle w:val="NoSpacing"/>
              <w:rPr>
                <w:rFonts w:cs="Arial"/>
                <w:sz w:val="22"/>
                <w:szCs w:val="22"/>
              </w:rPr>
            </w:pPr>
          </w:p>
        </w:tc>
      </w:tr>
      <w:tr w:rsidR="001D1A9B" w:rsidRPr="001D1A9B" w14:paraId="491AF5D0" w14:textId="77777777" w:rsidTr="00EF1C3E">
        <w:trPr>
          <w:jc w:val="center"/>
        </w:trPr>
        <w:tc>
          <w:tcPr>
            <w:tcW w:w="2411" w:type="dxa"/>
            <w:shd w:val="clear" w:color="auto" w:fill="auto"/>
          </w:tcPr>
          <w:p w14:paraId="5A4B6A26" w14:textId="77777777" w:rsidR="001D1A9B" w:rsidRPr="001D1A9B" w:rsidRDefault="001D1A9B" w:rsidP="00684D32">
            <w:pPr>
              <w:pStyle w:val="NoSpacing"/>
              <w:rPr>
                <w:rFonts w:cs="Arial"/>
                <w:sz w:val="22"/>
                <w:szCs w:val="22"/>
              </w:rPr>
            </w:pPr>
            <w:r w:rsidRPr="001D1A9B">
              <w:rPr>
                <w:rFonts w:cs="Arial"/>
                <w:sz w:val="22"/>
                <w:szCs w:val="22"/>
              </w:rPr>
              <w:t>Disability</w:t>
            </w:r>
          </w:p>
        </w:tc>
        <w:tc>
          <w:tcPr>
            <w:tcW w:w="1134" w:type="dxa"/>
            <w:shd w:val="clear" w:color="auto" w:fill="auto"/>
          </w:tcPr>
          <w:p w14:paraId="1A340BB3" w14:textId="625DB6C4" w:rsidR="001D1A9B" w:rsidRPr="001D1A9B" w:rsidRDefault="00A76C4C" w:rsidP="00684D32">
            <w:pPr>
              <w:pStyle w:val="NoSpacing"/>
              <w:rPr>
                <w:rFonts w:cs="Arial"/>
                <w:sz w:val="22"/>
                <w:szCs w:val="22"/>
              </w:rPr>
            </w:pPr>
            <w:r>
              <w:rPr>
                <w:rFonts w:cs="Arial"/>
                <w:sz w:val="22"/>
                <w:szCs w:val="22"/>
                <w:lang w:eastAsia="en-GB"/>
              </w:rPr>
              <w:t>x</w:t>
            </w:r>
          </w:p>
        </w:tc>
        <w:tc>
          <w:tcPr>
            <w:tcW w:w="1134" w:type="dxa"/>
            <w:shd w:val="clear" w:color="auto" w:fill="auto"/>
          </w:tcPr>
          <w:p w14:paraId="59B187F9" w14:textId="77777777" w:rsidR="001D1A9B" w:rsidRPr="001D1A9B" w:rsidRDefault="001D1A9B" w:rsidP="00684D32">
            <w:pPr>
              <w:pStyle w:val="NoSpacing"/>
              <w:rPr>
                <w:rFonts w:cs="Arial"/>
                <w:sz w:val="22"/>
                <w:szCs w:val="22"/>
              </w:rPr>
            </w:pPr>
          </w:p>
        </w:tc>
        <w:tc>
          <w:tcPr>
            <w:tcW w:w="5948" w:type="dxa"/>
            <w:shd w:val="clear" w:color="auto" w:fill="auto"/>
          </w:tcPr>
          <w:p w14:paraId="0ABA5345" w14:textId="7FF854A0" w:rsidR="001D1A9B" w:rsidRDefault="00FB71F0" w:rsidP="00684D32">
            <w:pPr>
              <w:pStyle w:val="NoSpacing"/>
              <w:rPr>
                <w:rFonts w:cs="Arial"/>
                <w:sz w:val="22"/>
                <w:szCs w:val="22"/>
              </w:rPr>
            </w:pPr>
            <w:r>
              <w:rPr>
                <w:rFonts w:cs="Arial"/>
                <w:sz w:val="22"/>
                <w:szCs w:val="22"/>
              </w:rPr>
              <w:t>Disabled Children are the primary users of this service and so are most directly impacted by any change.</w:t>
            </w:r>
            <w:r w:rsidR="00FA4D63">
              <w:rPr>
                <w:rFonts w:cs="Arial"/>
                <w:sz w:val="22"/>
                <w:szCs w:val="22"/>
              </w:rPr>
              <w:t xml:space="preserve">  Disabled Children are legally defined as ‘Child in Need.’</w:t>
            </w:r>
          </w:p>
          <w:p w14:paraId="3DA8B59E" w14:textId="77777777" w:rsidR="00FB71F0" w:rsidRDefault="00FB71F0" w:rsidP="00684D32">
            <w:pPr>
              <w:pStyle w:val="NoSpacing"/>
              <w:rPr>
                <w:rFonts w:cs="Arial"/>
                <w:sz w:val="22"/>
                <w:szCs w:val="22"/>
              </w:rPr>
            </w:pPr>
          </w:p>
          <w:p w14:paraId="58C9D3B3" w14:textId="10A54C6A" w:rsidR="000C5C3E" w:rsidRDefault="00FB71F0" w:rsidP="00684D32">
            <w:pPr>
              <w:pStyle w:val="NoSpacing"/>
              <w:rPr>
                <w:rFonts w:cs="Arial"/>
                <w:sz w:val="22"/>
                <w:szCs w:val="22"/>
              </w:rPr>
            </w:pPr>
            <w:r>
              <w:rPr>
                <w:rFonts w:cs="Arial"/>
                <w:sz w:val="22"/>
                <w:szCs w:val="22"/>
              </w:rPr>
              <w:t>The aim is that savings will streamline processes</w:t>
            </w:r>
            <w:r w:rsidR="000C5C3E">
              <w:rPr>
                <w:rFonts w:cs="Arial"/>
                <w:sz w:val="22"/>
                <w:szCs w:val="22"/>
              </w:rPr>
              <w:t xml:space="preserve">, improve the quality of assessment and planning leading to improved commissioning and more reliance on community support.  Children will therefore benefit from more consistent, needs-led support, clearer eligibility pathways and better use of resources for the highest needs.  A focus on early help and </w:t>
            </w:r>
            <w:r w:rsidR="00146E23">
              <w:rPr>
                <w:rFonts w:cs="Arial"/>
                <w:sz w:val="22"/>
                <w:szCs w:val="22"/>
              </w:rPr>
              <w:t>community-based</w:t>
            </w:r>
            <w:r w:rsidR="000C5C3E">
              <w:rPr>
                <w:rFonts w:cs="Arial"/>
                <w:sz w:val="22"/>
                <w:szCs w:val="22"/>
              </w:rPr>
              <w:t xml:space="preserve"> support will also reduce reliance on crisis-intervention.</w:t>
            </w:r>
          </w:p>
          <w:p w14:paraId="6870F941" w14:textId="77777777" w:rsidR="000C5C3E" w:rsidRDefault="000C5C3E" w:rsidP="00684D32">
            <w:pPr>
              <w:pStyle w:val="NoSpacing"/>
              <w:rPr>
                <w:rFonts w:cs="Arial"/>
                <w:sz w:val="22"/>
                <w:szCs w:val="22"/>
              </w:rPr>
            </w:pPr>
          </w:p>
          <w:p w14:paraId="7E4258EB" w14:textId="4CB700F2" w:rsidR="000C5C3E" w:rsidRPr="001D1A9B" w:rsidRDefault="000C5C3E" w:rsidP="00684D32">
            <w:pPr>
              <w:pStyle w:val="NoSpacing"/>
              <w:rPr>
                <w:rFonts w:cs="Arial"/>
                <w:sz w:val="22"/>
                <w:szCs w:val="22"/>
              </w:rPr>
            </w:pPr>
            <w:r>
              <w:rPr>
                <w:rFonts w:cs="Arial"/>
                <w:sz w:val="22"/>
                <w:szCs w:val="22"/>
              </w:rPr>
              <w:t>There is the potential for disabled children to be negatively impacted by any reduction in provision, capacity or flexibility – this in turn could result in reduced opportunities for independence, social inclusion or short breaks.  This risk however should be mitigated by the implementation of the new Toolkit, which supports needs-led assessment.  There are no plans to reduce support to disabled children where there is a clear, identified unmet need.</w:t>
            </w:r>
          </w:p>
          <w:p w14:paraId="2919428D" w14:textId="77777777" w:rsidR="001D1A9B" w:rsidRPr="001D1A9B" w:rsidRDefault="001D1A9B" w:rsidP="00684D32">
            <w:pPr>
              <w:pStyle w:val="NoSpacing"/>
              <w:rPr>
                <w:rFonts w:cs="Arial"/>
                <w:sz w:val="22"/>
                <w:szCs w:val="22"/>
              </w:rPr>
            </w:pPr>
          </w:p>
        </w:tc>
      </w:tr>
      <w:tr w:rsidR="008C224E" w:rsidRPr="001D1A9B" w14:paraId="16B1785B" w14:textId="77777777" w:rsidTr="00EF1C3E">
        <w:trPr>
          <w:trHeight w:val="346"/>
          <w:jc w:val="center"/>
        </w:trPr>
        <w:tc>
          <w:tcPr>
            <w:tcW w:w="2411" w:type="dxa"/>
            <w:shd w:val="clear" w:color="auto" w:fill="auto"/>
          </w:tcPr>
          <w:p w14:paraId="2A54F731" w14:textId="77777777" w:rsidR="008C224E" w:rsidRPr="001D1A9B" w:rsidRDefault="008C224E" w:rsidP="008C224E">
            <w:pPr>
              <w:pStyle w:val="NoSpacing"/>
              <w:rPr>
                <w:rFonts w:cs="Arial"/>
                <w:sz w:val="22"/>
                <w:szCs w:val="22"/>
              </w:rPr>
            </w:pPr>
            <w:r w:rsidRPr="001D1A9B">
              <w:rPr>
                <w:rFonts w:cs="Arial"/>
                <w:sz w:val="22"/>
                <w:szCs w:val="22"/>
              </w:rPr>
              <w:t xml:space="preserve">Sex </w:t>
            </w:r>
          </w:p>
        </w:tc>
        <w:tc>
          <w:tcPr>
            <w:tcW w:w="1134" w:type="dxa"/>
            <w:shd w:val="clear" w:color="auto" w:fill="auto"/>
          </w:tcPr>
          <w:p w14:paraId="189BE958" w14:textId="77777777" w:rsidR="008C224E" w:rsidRPr="001D1A9B" w:rsidRDefault="008C224E" w:rsidP="008C224E">
            <w:pPr>
              <w:pStyle w:val="NoSpacing"/>
              <w:rPr>
                <w:rFonts w:cs="Arial"/>
                <w:sz w:val="22"/>
                <w:szCs w:val="22"/>
              </w:rPr>
            </w:pPr>
          </w:p>
        </w:tc>
        <w:tc>
          <w:tcPr>
            <w:tcW w:w="1134" w:type="dxa"/>
            <w:shd w:val="clear" w:color="auto" w:fill="auto"/>
          </w:tcPr>
          <w:p w14:paraId="3053A6F1" w14:textId="60C93F48" w:rsidR="008C224E" w:rsidRPr="001D1A9B" w:rsidRDefault="008C224E" w:rsidP="008C224E">
            <w:pPr>
              <w:pStyle w:val="NoSpacing"/>
              <w:rPr>
                <w:rFonts w:cs="Arial"/>
                <w:sz w:val="22"/>
                <w:szCs w:val="22"/>
              </w:rPr>
            </w:pPr>
            <w:r>
              <w:rPr>
                <w:rFonts w:cs="Arial"/>
                <w:sz w:val="22"/>
                <w:szCs w:val="22"/>
                <w:lang w:eastAsia="en-GB"/>
              </w:rPr>
              <w:t>x</w:t>
            </w:r>
          </w:p>
        </w:tc>
        <w:tc>
          <w:tcPr>
            <w:tcW w:w="5948" w:type="dxa"/>
            <w:shd w:val="clear" w:color="auto" w:fill="auto"/>
          </w:tcPr>
          <w:p w14:paraId="5AA47682" w14:textId="77777777" w:rsidR="008C224E" w:rsidRPr="002524E1" w:rsidRDefault="008C224E" w:rsidP="008C224E">
            <w:pPr>
              <w:rPr>
                <w:rFonts w:cs="Arial"/>
                <w:sz w:val="22"/>
                <w:szCs w:val="22"/>
              </w:rPr>
            </w:pPr>
            <w:r w:rsidRPr="76CA176C">
              <w:rPr>
                <w:rFonts w:cs="Arial"/>
                <w:sz w:val="22"/>
                <w:szCs w:val="22"/>
              </w:rPr>
              <w:t xml:space="preserve">It is anticipated there would be no identifiable impact </w:t>
            </w:r>
            <w:r>
              <w:rPr>
                <w:rFonts w:cs="Arial"/>
                <w:sz w:val="22"/>
                <w:szCs w:val="22"/>
              </w:rPr>
              <w:t xml:space="preserve">as </w:t>
            </w:r>
            <w:r w:rsidRPr="76CA176C">
              <w:rPr>
                <w:rFonts w:cs="Arial"/>
                <w:sz w:val="22"/>
                <w:szCs w:val="22"/>
              </w:rPr>
              <w:t xml:space="preserve">because of their sex. </w:t>
            </w:r>
          </w:p>
          <w:p w14:paraId="4C2731E2" w14:textId="77777777" w:rsidR="008C224E" w:rsidRPr="001D1A9B" w:rsidRDefault="008C224E" w:rsidP="008C224E">
            <w:pPr>
              <w:pStyle w:val="NoSpacing"/>
              <w:rPr>
                <w:rFonts w:cs="Arial"/>
                <w:sz w:val="22"/>
                <w:szCs w:val="22"/>
              </w:rPr>
            </w:pPr>
          </w:p>
        </w:tc>
      </w:tr>
      <w:tr w:rsidR="008C224E" w:rsidRPr="001D1A9B" w14:paraId="76C3B9D4" w14:textId="77777777" w:rsidTr="00EF1C3E">
        <w:trPr>
          <w:jc w:val="center"/>
        </w:trPr>
        <w:tc>
          <w:tcPr>
            <w:tcW w:w="2411" w:type="dxa"/>
            <w:shd w:val="clear" w:color="auto" w:fill="auto"/>
          </w:tcPr>
          <w:p w14:paraId="3162F8F3" w14:textId="77777777" w:rsidR="008C224E" w:rsidRPr="001D1A9B" w:rsidRDefault="008C224E" w:rsidP="008C224E">
            <w:pPr>
              <w:pStyle w:val="NoSpacing"/>
              <w:rPr>
                <w:rFonts w:cs="Arial"/>
                <w:sz w:val="22"/>
                <w:szCs w:val="22"/>
              </w:rPr>
            </w:pPr>
            <w:r w:rsidRPr="001D1A9B">
              <w:rPr>
                <w:rFonts w:cs="Arial"/>
                <w:sz w:val="22"/>
                <w:szCs w:val="22"/>
              </w:rPr>
              <w:t>Race (including GRTS)</w:t>
            </w:r>
          </w:p>
        </w:tc>
        <w:tc>
          <w:tcPr>
            <w:tcW w:w="1134" w:type="dxa"/>
            <w:shd w:val="clear" w:color="auto" w:fill="auto"/>
          </w:tcPr>
          <w:p w14:paraId="3CF55D77" w14:textId="77777777" w:rsidR="008C224E" w:rsidRPr="001D1A9B" w:rsidRDefault="008C224E" w:rsidP="008C224E">
            <w:pPr>
              <w:pStyle w:val="NoSpacing"/>
              <w:rPr>
                <w:rFonts w:cs="Arial"/>
                <w:sz w:val="22"/>
                <w:szCs w:val="22"/>
              </w:rPr>
            </w:pPr>
          </w:p>
        </w:tc>
        <w:tc>
          <w:tcPr>
            <w:tcW w:w="1134" w:type="dxa"/>
            <w:shd w:val="clear" w:color="auto" w:fill="auto"/>
          </w:tcPr>
          <w:p w14:paraId="2C0F7A3E" w14:textId="238D9C34" w:rsidR="008C224E" w:rsidRPr="001D1A9B" w:rsidRDefault="008C224E" w:rsidP="008C224E">
            <w:pPr>
              <w:pStyle w:val="NoSpacing"/>
              <w:rPr>
                <w:rFonts w:cs="Arial"/>
                <w:sz w:val="22"/>
                <w:szCs w:val="22"/>
              </w:rPr>
            </w:pPr>
            <w:r>
              <w:rPr>
                <w:rFonts w:cs="Arial"/>
                <w:sz w:val="22"/>
                <w:szCs w:val="22"/>
                <w:lang w:eastAsia="en-GB"/>
              </w:rPr>
              <w:t>x</w:t>
            </w:r>
          </w:p>
        </w:tc>
        <w:tc>
          <w:tcPr>
            <w:tcW w:w="5948" w:type="dxa"/>
            <w:shd w:val="clear" w:color="auto" w:fill="auto"/>
          </w:tcPr>
          <w:p w14:paraId="68D17875" w14:textId="77777777" w:rsidR="008C224E" w:rsidRPr="001D1A9B" w:rsidRDefault="008C224E" w:rsidP="008C224E">
            <w:pPr>
              <w:pStyle w:val="NoSpacing"/>
              <w:rPr>
                <w:rFonts w:cs="Arial"/>
                <w:sz w:val="22"/>
                <w:szCs w:val="22"/>
              </w:rPr>
            </w:pPr>
          </w:p>
          <w:p w14:paraId="47071BD6" w14:textId="5ADA322E" w:rsidR="008C224E" w:rsidRPr="001D1A9B" w:rsidRDefault="008C224E" w:rsidP="008C224E">
            <w:pPr>
              <w:pStyle w:val="NoSpacing"/>
              <w:rPr>
                <w:rFonts w:cs="Arial"/>
                <w:sz w:val="22"/>
                <w:szCs w:val="22"/>
              </w:rPr>
            </w:pPr>
            <w:r w:rsidRPr="76CA176C">
              <w:rPr>
                <w:rFonts w:cs="Arial"/>
                <w:sz w:val="22"/>
                <w:szCs w:val="22"/>
              </w:rPr>
              <w:t>It is anticipated there would be no identifiable impact on specific ethnic groups because of the proposals.</w:t>
            </w:r>
          </w:p>
        </w:tc>
      </w:tr>
      <w:tr w:rsidR="008C224E" w:rsidRPr="001D1A9B" w14:paraId="2922CF41" w14:textId="77777777" w:rsidTr="00EF1C3E">
        <w:trPr>
          <w:jc w:val="center"/>
        </w:trPr>
        <w:tc>
          <w:tcPr>
            <w:tcW w:w="2411" w:type="dxa"/>
            <w:shd w:val="clear" w:color="auto" w:fill="auto"/>
          </w:tcPr>
          <w:p w14:paraId="4DBCF918" w14:textId="77777777" w:rsidR="008C224E" w:rsidRPr="001D1A9B" w:rsidRDefault="008C224E" w:rsidP="008C224E">
            <w:pPr>
              <w:pStyle w:val="NoSpacing"/>
              <w:rPr>
                <w:rFonts w:cs="Arial"/>
                <w:sz w:val="22"/>
                <w:szCs w:val="22"/>
              </w:rPr>
            </w:pPr>
            <w:r w:rsidRPr="001D1A9B">
              <w:rPr>
                <w:rFonts w:cs="Arial"/>
                <w:sz w:val="22"/>
                <w:szCs w:val="22"/>
              </w:rPr>
              <w:t>Gender reassignment</w:t>
            </w:r>
          </w:p>
        </w:tc>
        <w:tc>
          <w:tcPr>
            <w:tcW w:w="1134" w:type="dxa"/>
            <w:shd w:val="clear" w:color="auto" w:fill="auto"/>
          </w:tcPr>
          <w:p w14:paraId="65ACE9F4" w14:textId="77777777" w:rsidR="008C224E" w:rsidRPr="001D1A9B" w:rsidRDefault="008C224E" w:rsidP="008C224E">
            <w:pPr>
              <w:pStyle w:val="NoSpacing"/>
              <w:rPr>
                <w:rFonts w:cs="Arial"/>
                <w:sz w:val="22"/>
                <w:szCs w:val="22"/>
              </w:rPr>
            </w:pPr>
          </w:p>
        </w:tc>
        <w:tc>
          <w:tcPr>
            <w:tcW w:w="1134" w:type="dxa"/>
            <w:shd w:val="clear" w:color="auto" w:fill="auto"/>
          </w:tcPr>
          <w:p w14:paraId="3598267C" w14:textId="0AAE31B7" w:rsidR="008C224E" w:rsidRPr="001D1A9B" w:rsidRDefault="008C224E" w:rsidP="008C224E">
            <w:pPr>
              <w:pStyle w:val="NoSpacing"/>
              <w:rPr>
                <w:rFonts w:cs="Arial"/>
                <w:sz w:val="22"/>
                <w:szCs w:val="22"/>
              </w:rPr>
            </w:pPr>
            <w:r>
              <w:rPr>
                <w:rFonts w:cs="Arial"/>
                <w:sz w:val="22"/>
                <w:szCs w:val="22"/>
                <w:lang w:eastAsia="en-GB"/>
              </w:rPr>
              <w:t>x</w:t>
            </w:r>
          </w:p>
        </w:tc>
        <w:tc>
          <w:tcPr>
            <w:tcW w:w="5948" w:type="dxa"/>
            <w:shd w:val="clear" w:color="auto" w:fill="auto"/>
          </w:tcPr>
          <w:p w14:paraId="29092BA7" w14:textId="77777777" w:rsidR="008C224E" w:rsidRPr="001D1A9B" w:rsidRDefault="008C224E" w:rsidP="008C224E">
            <w:pPr>
              <w:pStyle w:val="NoSpacing"/>
              <w:rPr>
                <w:rFonts w:cs="Arial"/>
                <w:sz w:val="22"/>
                <w:szCs w:val="22"/>
              </w:rPr>
            </w:pPr>
          </w:p>
          <w:p w14:paraId="5FDC7FE1" w14:textId="63CBD3CE" w:rsidR="008C224E" w:rsidRPr="001D1A9B" w:rsidRDefault="008C224E" w:rsidP="008C224E">
            <w:pPr>
              <w:pStyle w:val="NoSpacing"/>
              <w:rPr>
                <w:rFonts w:cs="Arial"/>
                <w:sz w:val="22"/>
                <w:szCs w:val="22"/>
              </w:rPr>
            </w:pPr>
            <w:r w:rsidRPr="210E6AD2">
              <w:rPr>
                <w:rFonts w:cs="Arial"/>
                <w:sz w:val="22"/>
                <w:szCs w:val="22"/>
              </w:rPr>
              <w:t xml:space="preserve">It is anticipated there would be no identifiable impact on specific groups in relation to gender reassignment </w:t>
            </w:r>
            <w:proofErr w:type="gramStart"/>
            <w:r w:rsidRPr="210E6AD2">
              <w:rPr>
                <w:rFonts w:cs="Arial"/>
                <w:sz w:val="22"/>
                <w:szCs w:val="22"/>
              </w:rPr>
              <w:t>as a result of</w:t>
            </w:r>
            <w:proofErr w:type="gramEnd"/>
            <w:r w:rsidRPr="210E6AD2">
              <w:rPr>
                <w:rFonts w:cs="Arial"/>
                <w:sz w:val="22"/>
                <w:szCs w:val="22"/>
              </w:rPr>
              <w:t xml:space="preserve"> the proposals.</w:t>
            </w:r>
          </w:p>
        </w:tc>
      </w:tr>
      <w:tr w:rsidR="008C224E" w:rsidRPr="001D1A9B" w14:paraId="4CAE21AF" w14:textId="77777777" w:rsidTr="00EF1C3E">
        <w:trPr>
          <w:jc w:val="center"/>
        </w:trPr>
        <w:tc>
          <w:tcPr>
            <w:tcW w:w="2411" w:type="dxa"/>
            <w:shd w:val="clear" w:color="auto" w:fill="auto"/>
          </w:tcPr>
          <w:p w14:paraId="3775B566" w14:textId="77777777" w:rsidR="008C224E" w:rsidRPr="001D1A9B" w:rsidRDefault="008C224E" w:rsidP="008C224E">
            <w:pPr>
              <w:pStyle w:val="NoSpacing"/>
              <w:rPr>
                <w:rFonts w:cs="Arial"/>
                <w:sz w:val="22"/>
                <w:szCs w:val="22"/>
              </w:rPr>
            </w:pPr>
            <w:r w:rsidRPr="001D1A9B">
              <w:rPr>
                <w:rFonts w:cs="Arial"/>
                <w:sz w:val="22"/>
                <w:szCs w:val="22"/>
              </w:rPr>
              <w:t>Sexual orientation</w:t>
            </w:r>
          </w:p>
        </w:tc>
        <w:tc>
          <w:tcPr>
            <w:tcW w:w="1134" w:type="dxa"/>
            <w:shd w:val="clear" w:color="auto" w:fill="auto"/>
          </w:tcPr>
          <w:p w14:paraId="39BCDA27" w14:textId="77777777" w:rsidR="008C224E" w:rsidRPr="001D1A9B" w:rsidRDefault="008C224E" w:rsidP="008C224E">
            <w:pPr>
              <w:pStyle w:val="NoSpacing"/>
              <w:rPr>
                <w:rFonts w:cs="Arial"/>
                <w:sz w:val="22"/>
                <w:szCs w:val="22"/>
              </w:rPr>
            </w:pPr>
          </w:p>
        </w:tc>
        <w:tc>
          <w:tcPr>
            <w:tcW w:w="1134" w:type="dxa"/>
            <w:shd w:val="clear" w:color="auto" w:fill="auto"/>
          </w:tcPr>
          <w:p w14:paraId="1D09EAAE" w14:textId="57B5DD25" w:rsidR="008C224E" w:rsidRPr="001D1A9B" w:rsidRDefault="008C224E" w:rsidP="008C224E">
            <w:pPr>
              <w:pStyle w:val="NoSpacing"/>
              <w:rPr>
                <w:rFonts w:cs="Arial"/>
                <w:sz w:val="22"/>
                <w:szCs w:val="22"/>
              </w:rPr>
            </w:pPr>
            <w:r>
              <w:rPr>
                <w:rFonts w:cs="Arial"/>
                <w:sz w:val="22"/>
                <w:szCs w:val="22"/>
                <w:lang w:eastAsia="en-GB"/>
              </w:rPr>
              <w:t>x</w:t>
            </w:r>
          </w:p>
        </w:tc>
        <w:tc>
          <w:tcPr>
            <w:tcW w:w="5948" w:type="dxa"/>
            <w:shd w:val="clear" w:color="auto" w:fill="auto"/>
          </w:tcPr>
          <w:p w14:paraId="207CC6E4" w14:textId="77777777" w:rsidR="008C224E" w:rsidRPr="001D1A9B" w:rsidRDefault="008C224E" w:rsidP="008C224E">
            <w:pPr>
              <w:pStyle w:val="NoSpacing"/>
              <w:rPr>
                <w:rFonts w:cs="Arial"/>
                <w:sz w:val="22"/>
                <w:szCs w:val="22"/>
              </w:rPr>
            </w:pPr>
          </w:p>
          <w:p w14:paraId="6DE6DCB6" w14:textId="1D3D73C4" w:rsidR="008C224E" w:rsidRPr="001D1A9B" w:rsidRDefault="008C224E" w:rsidP="008C224E">
            <w:pPr>
              <w:pStyle w:val="NoSpacing"/>
              <w:rPr>
                <w:rFonts w:cs="Arial"/>
                <w:sz w:val="22"/>
                <w:szCs w:val="22"/>
              </w:rPr>
            </w:pPr>
            <w:r w:rsidRPr="210E6AD2">
              <w:rPr>
                <w:rFonts w:cs="Arial"/>
                <w:sz w:val="22"/>
                <w:szCs w:val="22"/>
              </w:rPr>
              <w:t xml:space="preserve">It is anticipated there would be no identifiable impact on specific groups in relation to sexual orientation </w:t>
            </w:r>
            <w:proofErr w:type="gramStart"/>
            <w:r w:rsidRPr="210E6AD2">
              <w:rPr>
                <w:rFonts w:cs="Arial"/>
                <w:sz w:val="22"/>
                <w:szCs w:val="22"/>
              </w:rPr>
              <w:t>as a result of</w:t>
            </w:r>
            <w:proofErr w:type="gramEnd"/>
            <w:r w:rsidRPr="210E6AD2">
              <w:rPr>
                <w:rFonts w:cs="Arial"/>
                <w:sz w:val="22"/>
                <w:szCs w:val="22"/>
              </w:rPr>
              <w:t xml:space="preserve"> the proposals.</w:t>
            </w:r>
          </w:p>
        </w:tc>
      </w:tr>
      <w:tr w:rsidR="008C224E" w:rsidRPr="001D1A9B" w14:paraId="3ABA32DF" w14:textId="77777777" w:rsidTr="00EF1C3E">
        <w:trPr>
          <w:jc w:val="center"/>
        </w:trPr>
        <w:tc>
          <w:tcPr>
            <w:tcW w:w="2411" w:type="dxa"/>
            <w:shd w:val="clear" w:color="auto" w:fill="auto"/>
          </w:tcPr>
          <w:p w14:paraId="4F4F223F" w14:textId="77777777" w:rsidR="008C224E" w:rsidRPr="001D1A9B" w:rsidRDefault="008C224E" w:rsidP="008C224E">
            <w:pPr>
              <w:pStyle w:val="NoSpacing"/>
              <w:rPr>
                <w:rFonts w:cs="Arial"/>
                <w:sz w:val="22"/>
                <w:szCs w:val="22"/>
              </w:rPr>
            </w:pPr>
            <w:r w:rsidRPr="001D1A9B">
              <w:rPr>
                <w:rFonts w:cs="Arial"/>
                <w:sz w:val="22"/>
                <w:szCs w:val="22"/>
              </w:rPr>
              <w:t>Religion or belief</w:t>
            </w:r>
          </w:p>
        </w:tc>
        <w:tc>
          <w:tcPr>
            <w:tcW w:w="1134" w:type="dxa"/>
            <w:shd w:val="clear" w:color="auto" w:fill="auto"/>
          </w:tcPr>
          <w:p w14:paraId="29E1A567" w14:textId="77777777" w:rsidR="008C224E" w:rsidRPr="001D1A9B" w:rsidRDefault="008C224E" w:rsidP="008C224E">
            <w:pPr>
              <w:pStyle w:val="NoSpacing"/>
              <w:rPr>
                <w:rFonts w:cs="Arial"/>
                <w:sz w:val="22"/>
                <w:szCs w:val="22"/>
              </w:rPr>
            </w:pPr>
          </w:p>
        </w:tc>
        <w:tc>
          <w:tcPr>
            <w:tcW w:w="1134" w:type="dxa"/>
            <w:shd w:val="clear" w:color="auto" w:fill="auto"/>
          </w:tcPr>
          <w:p w14:paraId="50932414" w14:textId="76F1BFF6" w:rsidR="008C224E" w:rsidRPr="001D1A9B" w:rsidRDefault="008C224E" w:rsidP="008C224E">
            <w:pPr>
              <w:pStyle w:val="NoSpacing"/>
              <w:rPr>
                <w:rFonts w:cs="Arial"/>
                <w:sz w:val="22"/>
                <w:szCs w:val="22"/>
              </w:rPr>
            </w:pPr>
            <w:r>
              <w:rPr>
                <w:rFonts w:cs="Arial"/>
                <w:sz w:val="22"/>
                <w:szCs w:val="22"/>
                <w:lang w:eastAsia="en-GB"/>
              </w:rPr>
              <w:t>x</w:t>
            </w:r>
          </w:p>
        </w:tc>
        <w:tc>
          <w:tcPr>
            <w:tcW w:w="5948" w:type="dxa"/>
            <w:shd w:val="clear" w:color="auto" w:fill="auto"/>
          </w:tcPr>
          <w:p w14:paraId="37DBEDEE" w14:textId="77777777" w:rsidR="008C224E" w:rsidRPr="001D1A9B" w:rsidRDefault="008C224E" w:rsidP="008C224E">
            <w:pPr>
              <w:pStyle w:val="NoSpacing"/>
              <w:rPr>
                <w:rFonts w:cs="Arial"/>
                <w:sz w:val="22"/>
                <w:szCs w:val="22"/>
              </w:rPr>
            </w:pPr>
          </w:p>
          <w:p w14:paraId="0B439510" w14:textId="156E8AB1" w:rsidR="008C224E" w:rsidRPr="001D1A9B" w:rsidRDefault="008C224E" w:rsidP="008C224E">
            <w:pPr>
              <w:pStyle w:val="NoSpacing"/>
              <w:rPr>
                <w:rFonts w:cs="Arial"/>
                <w:sz w:val="22"/>
                <w:szCs w:val="22"/>
              </w:rPr>
            </w:pPr>
            <w:r w:rsidRPr="76CA176C">
              <w:rPr>
                <w:rFonts w:cs="Arial"/>
                <w:sz w:val="22"/>
                <w:szCs w:val="22"/>
              </w:rPr>
              <w:t xml:space="preserve">It is anticipated there would be no identifiable impact on </w:t>
            </w:r>
            <w:r>
              <w:rPr>
                <w:rFonts w:cs="Arial"/>
                <w:sz w:val="22"/>
                <w:szCs w:val="22"/>
              </w:rPr>
              <w:t xml:space="preserve">those with religion or beliefs </w:t>
            </w:r>
            <w:r w:rsidRPr="76CA176C">
              <w:rPr>
                <w:rFonts w:cs="Arial"/>
                <w:sz w:val="22"/>
                <w:szCs w:val="22"/>
              </w:rPr>
              <w:t>because of the proposals.</w:t>
            </w:r>
          </w:p>
        </w:tc>
      </w:tr>
      <w:tr w:rsidR="008C224E" w:rsidRPr="001D1A9B" w14:paraId="5ECA8A2E" w14:textId="77777777" w:rsidTr="00EF1C3E">
        <w:trPr>
          <w:jc w:val="center"/>
        </w:trPr>
        <w:tc>
          <w:tcPr>
            <w:tcW w:w="2411" w:type="dxa"/>
            <w:shd w:val="clear" w:color="auto" w:fill="auto"/>
          </w:tcPr>
          <w:p w14:paraId="143E675C" w14:textId="77777777" w:rsidR="008C224E" w:rsidRPr="001D1A9B" w:rsidRDefault="008C224E" w:rsidP="008C224E">
            <w:pPr>
              <w:pStyle w:val="NoSpacing"/>
              <w:rPr>
                <w:rFonts w:cs="Arial"/>
                <w:sz w:val="22"/>
                <w:szCs w:val="22"/>
              </w:rPr>
            </w:pPr>
            <w:r w:rsidRPr="001D1A9B">
              <w:rPr>
                <w:rFonts w:cs="Arial"/>
                <w:sz w:val="22"/>
                <w:szCs w:val="22"/>
              </w:rPr>
              <w:lastRenderedPageBreak/>
              <w:t>Pregnancy or maternity</w:t>
            </w:r>
          </w:p>
        </w:tc>
        <w:tc>
          <w:tcPr>
            <w:tcW w:w="1134" w:type="dxa"/>
            <w:shd w:val="clear" w:color="auto" w:fill="auto"/>
          </w:tcPr>
          <w:p w14:paraId="390FFFCD" w14:textId="77777777" w:rsidR="008C224E" w:rsidRPr="001D1A9B" w:rsidRDefault="008C224E" w:rsidP="008C224E">
            <w:pPr>
              <w:pStyle w:val="NoSpacing"/>
              <w:rPr>
                <w:rFonts w:cs="Arial"/>
                <w:sz w:val="22"/>
                <w:szCs w:val="22"/>
              </w:rPr>
            </w:pPr>
          </w:p>
        </w:tc>
        <w:tc>
          <w:tcPr>
            <w:tcW w:w="1134" w:type="dxa"/>
            <w:shd w:val="clear" w:color="auto" w:fill="auto"/>
          </w:tcPr>
          <w:p w14:paraId="35D52AF9" w14:textId="335E334F" w:rsidR="008C224E" w:rsidRPr="001D1A9B" w:rsidRDefault="008C224E" w:rsidP="008C224E">
            <w:pPr>
              <w:pStyle w:val="NoSpacing"/>
              <w:rPr>
                <w:rFonts w:cs="Arial"/>
                <w:sz w:val="22"/>
                <w:szCs w:val="22"/>
              </w:rPr>
            </w:pPr>
            <w:r>
              <w:rPr>
                <w:rFonts w:cs="Arial"/>
                <w:sz w:val="22"/>
                <w:szCs w:val="22"/>
                <w:lang w:eastAsia="en-GB"/>
              </w:rPr>
              <w:t>x</w:t>
            </w:r>
          </w:p>
        </w:tc>
        <w:tc>
          <w:tcPr>
            <w:tcW w:w="5948" w:type="dxa"/>
            <w:shd w:val="clear" w:color="auto" w:fill="auto"/>
          </w:tcPr>
          <w:p w14:paraId="675263C6" w14:textId="51238D9C" w:rsidR="008C224E" w:rsidRPr="001D1A9B" w:rsidRDefault="008C224E" w:rsidP="008C224E">
            <w:pPr>
              <w:pStyle w:val="NoSpacing"/>
              <w:rPr>
                <w:rFonts w:cs="Arial"/>
                <w:sz w:val="22"/>
                <w:szCs w:val="22"/>
              </w:rPr>
            </w:pPr>
            <w:r w:rsidRPr="210E6AD2">
              <w:rPr>
                <w:rFonts w:cs="Arial"/>
                <w:sz w:val="22"/>
                <w:szCs w:val="22"/>
              </w:rPr>
              <w:t xml:space="preserve">It is anticipated there would be no identifiable impact on specific groups in relation to pregnancy or maternity </w:t>
            </w:r>
            <w:proofErr w:type="gramStart"/>
            <w:r w:rsidRPr="210E6AD2">
              <w:rPr>
                <w:rFonts w:cs="Arial"/>
                <w:sz w:val="22"/>
                <w:szCs w:val="22"/>
              </w:rPr>
              <w:t>as a result of</w:t>
            </w:r>
            <w:proofErr w:type="gramEnd"/>
            <w:r w:rsidRPr="210E6AD2">
              <w:rPr>
                <w:rFonts w:cs="Arial"/>
                <w:sz w:val="22"/>
                <w:szCs w:val="22"/>
              </w:rPr>
              <w:t xml:space="preserve"> the proposals.</w:t>
            </w:r>
          </w:p>
        </w:tc>
      </w:tr>
      <w:tr w:rsidR="008C224E" w:rsidRPr="001D1A9B" w14:paraId="50D4A322" w14:textId="77777777" w:rsidTr="00EF1C3E">
        <w:trPr>
          <w:jc w:val="center"/>
        </w:trPr>
        <w:tc>
          <w:tcPr>
            <w:tcW w:w="2411" w:type="dxa"/>
            <w:shd w:val="clear" w:color="auto" w:fill="auto"/>
          </w:tcPr>
          <w:p w14:paraId="1B23EC17" w14:textId="77777777" w:rsidR="008C224E" w:rsidRPr="001D1A9B" w:rsidRDefault="008C224E" w:rsidP="008C224E">
            <w:pPr>
              <w:pStyle w:val="NoSpacing"/>
              <w:rPr>
                <w:rFonts w:cs="Arial"/>
                <w:sz w:val="22"/>
                <w:szCs w:val="22"/>
              </w:rPr>
            </w:pPr>
            <w:r w:rsidRPr="001D1A9B">
              <w:rPr>
                <w:rFonts w:cs="Arial"/>
                <w:sz w:val="22"/>
                <w:szCs w:val="22"/>
              </w:rPr>
              <w:t>Marriage or civil partnership</w:t>
            </w:r>
          </w:p>
        </w:tc>
        <w:tc>
          <w:tcPr>
            <w:tcW w:w="1134" w:type="dxa"/>
            <w:shd w:val="clear" w:color="auto" w:fill="auto"/>
          </w:tcPr>
          <w:p w14:paraId="4C24FEFA" w14:textId="77777777" w:rsidR="008C224E" w:rsidRPr="001D1A9B" w:rsidRDefault="008C224E" w:rsidP="008C224E">
            <w:pPr>
              <w:pStyle w:val="NoSpacing"/>
              <w:rPr>
                <w:rFonts w:cs="Arial"/>
                <w:sz w:val="22"/>
                <w:szCs w:val="22"/>
              </w:rPr>
            </w:pPr>
          </w:p>
        </w:tc>
        <w:tc>
          <w:tcPr>
            <w:tcW w:w="1134" w:type="dxa"/>
            <w:shd w:val="clear" w:color="auto" w:fill="auto"/>
          </w:tcPr>
          <w:p w14:paraId="4256A7BE" w14:textId="3FE329C0" w:rsidR="008C224E" w:rsidRPr="001D1A9B" w:rsidRDefault="008C224E" w:rsidP="008C224E">
            <w:pPr>
              <w:pStyle w:val="NoSpacing"/>
              <w:rPr>
                <w:rFonts w:cs="Arial"/>
                <w:sz w:val="22"/>
                <w:szCs w:val="22"/>
              </w:rPr>
            </w:pPr>
            <w:r>
              <w:rPr>
                <w:rFonts w:cs="Arial"/>
                <w:sz w:val="22"/>
                <w:szCs w:val="22"/>
                <w:lang w:eastAsia="en-GB"/>
              </w:rPr>
              <w:t>x</w:t>
            </w:r>
          </w:p>
        </w:tc>
        <w:tc>
          <w:tcPr>
            <w:tcW w:w="5948" w:type="dxa"/>
            <w:shd w:val="clear" w:color="auto" w:fill="auto"/>
          </w:tcPr>
          <w:p w14:paraId="44D8EBA3" w14:textId="39BE3F5F" w:rsidR="008C224E" w:rsidRPr="001D1A9B" w:rsidRDefault="008C224E" w:rsidP="008C224E">
            <w:pPr>
              <w:pStyle w:val="NoSpacing"/>
              <w:rPr>
                <w:rFonts w:cs="Arial"/>
                <w:sz w:val="22"/>
                <w:szCs w:val="22"/>
              </w:rPr>
            </w:pPr>
            <w:r w:rsidRPr="210E6AD2">
              <w:rPr>
                <w:rFonts w:cs="Arial"/>
                <w:sz w:val="22"/>
                <w:szCs w:val="22"/>
              </w:rPr>
              <w:t xml:space="preserve">It is anticipated there would be no identifiable impact on specific groups in relation to marriage or civil partnership </w:t>
            </w:r>
            <w:proofErr w:type="gramStart"/>
            <w:r w:rsidRPr="210E6AD2">
              <w:rPr>
                <w:rFonts w:cs="Arial"/>
                <w:sz w:val="22"/>
                <w:szCs w:val="22"/>
              </w:rPr>
              <w:t>as a result of</w:t>
            </w:r>
            <w:proofErr w:type="gramEnd"/>
            <w:r w:rsidRPr="210E6AD2">
              <w:rPr>
                <w:rFonts w:cs="Arial"/>
                <w:sz w:val="22"/>
                <w:szCs w:val="22"/>
              </w:rPr>
              <w:t xml:space="preserve"> the proposals.</w:t>
            </w:r>
          </w:p>
        </w:tc>
      </w:tr>
      <w:tr w:rsidR="008C224E" w:rsidRPr="001D1A9B" w14:paraId="291B2222" w14:textId="77777777" w:rsidTr="00EF1C3E">
        <w:trPr>
          <w:jc w:val="center"/>
        </w:trPr>
        <w:tc>
          <w:tcPr>
            <w:tcW w:w="10627" w:type="dxa"/>
            <w:gridSpan w:val="4"/>
            <w:shd w:val="clear" w:color="auto" w:fill="auto"/>
          </w:tcPr>
          <w:p w14:paraId="08831DCE" w14:textId="77777777" w:rsidR="008C224E" w:rsidRPr="001D1A9B" w:rsidRDefault="008C224E" w:rsidP="008C224E">
            <w:pPr>
              <w:pStyle w:val="NoSpacing"/>
              <w:spacing w:after="240"/>
              <w:rPr>
                <w:rFonts w:cs="Arial"/>
                <w:b/>
                <w:bCs/>
                <w:sz w:val="22"/>
                <w:szCs w:val="22"/>
              </w:rPr>
            </w:pPr>
            <w:r w:rsidRPr="001D1A9B">
              <w:rPr>
                <w:rFonts w:cs="Arial"/>
                <w:b/>
                <w:bCs/>
                <w:sz w:val="22"/>
                <w:szCs w:val="22"/>
                <w:lang w:eastAsia="en-GB"/>
              </w:rPr>
              <w:t>NYC’s additional characteristics</w:t>
            </w:r>
          </w:p>
        </w:tc>
      </w:tr>
      <w:tr w:rsidR="008C224E" w:rsidRPr="001D1A9B" w14:paraId="703CC68D" w14:textId="77777777" w:rsidTr="00EF1C3E">
        <w:trPr>
          <w:jc w:val="center"/>
        </w:trPr>
        <w:tc>
          <w:tcPr>
            <w:tcW w:w="2411" w:type="dxa"/>
            <w:shd w:val="clear" w:color="auto" w:fill="auto"/>
          </w:tcPr>
          <w:p w14:paraId="10F931F8" w14:textId="77777777" w:rsidR="008C224E" w:rsidRPr="001D1A9B" w:rsidRDefault="008C224E" w:rsidP="008C224E">
            <w:pPr>
              <w:pStyle w:val="NoSpacing"/>
              <w:rPr>
                <w:rFonts w:cs="Arial"/>
                <w:sz w:val="22"/>
                <w:szCs w:val="22"/>
              </w:rPr>
            </w:pPr>
            <w:r w:rsidRPr="001D1A9B">
              <w:rPr>
                <w:rFonts w:cs="Arial"/>
                <w:sz w:val="22"/>
                <w:szCs w:val="22"/>
              </w:rPr>
              <w:t>People in rural areas</w:t>
            </w:r>
          </w:p>
        </w:tc>
        <w:tc>
          <w:tcPr>
            <w:tcW w:w="1134" w:type="dxa"/>
            <w:shd w:val="clear" w:color="auto" w:fill="auto"/>
          </w:tcPr>
          <w:p w14:paraId="42FEB2BD" w14:textId="05C8B5F6" w:rsidR="008C224E" w:rsidRPr="001D1A9B" w:rsidRDefault="008C224E" w:rsidP="008C224E">
            <w:pPr>
              <w:pStyle w:val="NoSpacing"/>
              <w:rPr>
                <w:rFonts w:cs="Arial"/>
                <w:sz w:val="22"/>
                <w:szCs w:val="22"/>
              </w:rPr>
            </w:pPr>
            <w:r>
              <w:rPr>
                <w:rFonts w:cs="Arial"/>
                <w:sz w:val="22"/>
                <w:szCs w:val="22"/>
                <w:lang w:eastAsia="en-GB"/>
              </w:rPr>
              <w:t>x</w:t>
            </w:r>
          </w:p>
        </w:tc>
        <w:tc>
          <w:tcPr>
            <w:tcW w:w="1134" w:type="dxa"/>
            <w:shd w:val="clear" w:color="auto" w:fill="auto"/>
          </w:tcPr>
          <w:p w14:paraId="401BC69D" w14:textId="7FF958F5" w:rsidR="008C224E" w:rsidRPr="001D1A9B" w:rsidRDefault="008C224E" w:rsidP="008C224E">
            <w:pPr>
              <w:pStyle w:val="NoSpacing"/>
              <w:rPr>
                <w:rFonts w:cs="Arial"/>
                <w:sz w:val="22"/>
                <w:szCs w:val="22"/>
              </w:rPr>
            </w:pPr>
          </w:p>
        </w:tc>
        <w:tc>
          <w:tcPr>
            <w:tcW w:w="5948" w:type="dxa"/>
            <w:shd w:val="clear" w:color="auto" w:fill="auto"/>
          </w:tcPr>
          <w:p w14:paraId="6C5937F3" w14:textId="77777777" w:rsidR="008C224E" w:rsidRPr="001D1A9B" w:rsidRDefault="008C224E" w:rsidP="008C224E">
            <w:pPr>
              <w:pStyle w:val="NoSpacing"/>
              <w:rPr>
                <w:rFonts w:cs="Arial"/>
                <w:sz w:val="22"/>
                <w:szCs w:val="22"/>
              </w:rPr>
            </w:pPr>
            <w:commentRangeStart w:id="5"/>
            <w:r>
              <w:rPr>
                <w:rFonts w:cs="Arial"/>
                <w:sz w:val="22"/>
                <w:szCs w:val="22"/>
              </w:rPr>
              <w:t>Disabled children who live in more rural locations in North Yorkshire may be at a disadvantage due to lack of local resource however this is not a direct result of the proposal.</w:t>
            </w:r>
            <w:commentRangeEnd w:id="5"/>
            <w:r>
              <w:rPr>
                <w:rStyle w:val="CommentReference"/>
              </w:rPr>
              <w:commentReference w:id="5"/>
            </w:r>
          </w:p>
          <w:p w14:paraId="049F5998" w14:textId="77777777" w:rsidR="008C224E" w:rsidRPr="001D1A9B" w:rsidRDefault="008C224E" w:rsidP="008C224E">
            <w:pPr>
              <w:pStyle w:val="NoSpacing"/>
              <w:rPr>
                <w:rFonts w:cs="Arial"/>
                <w:sz w:val="22"/>
                <w:szCs w:val="22"/>
              </w:rPr>
            </w:pPr>
          </w:p>
        </w:tc>
      </w:tr>
      <w:tr w:rsidR="008C224E" w:rsidRPr="001D1A9B" w14:paraId="4A6F1248" w14:textId="77777777" w:rsidTr="00EF1C3E">
        <w:trPr>
          <w:jc w:val="center"/>
        </w:trPr>
        <w:tc>
          <w:tcPr>
            <w:tcW w:w="2411" w:type="dxa"/>
            <w:shd w:val="clear" w:color="auto" w:fill="auto"/>
          </w:tcPr>
          <w:p w14:paraId="669A011D" w14:textId="77777777" w:rsidR="008C224E" w:rsidRPr="001D1A9B" w:rsidRDefault="008C224E" w:rsidP="008C224E">
            <w:pPr>
              <w:pStyle w:val="NoSpacing"/>
              <w:rPr>
                <w:rFonts w:cs="Arial"/>
                <w:sz w:val="22"/>
                <w:szCs w:val="22"/>
              </w:rPr>
            </w:pPr>
            <w:r w:rsidRPr="001D1A9B">
              <w:rPr>
                <w:rFonts w:cs="Arial"/>
                <w:sz w:val="22"/>
                <w:szCs w:val="22"/>
              </w:rPr>
              <w:t>People on a low income</w:t>
            </w:r>
          </w:p>
        </w:tc>
        <w:tc>
          <w:tcPr>
            <w:tcW w:w="1134" w:type="dxa"/>
            <w:shd w:val="clear" w:color="auto" w:fill="auto"/>
          </w:tcPr>
          <w:p w14:paraId="3D2992F9" w14:textId="77777777" w:rsidR="008C224E" w:rsidRPr="001D1A9B" w:rsidRDefault="008C224E" w:rsidP="008C224E">
            <w:pPr>
              <w:pStyle w:val="NoSpacing"/>
              <w:rPr>
                <w:rFonts w:cs="Arial"/>
                <w:sz w:val="22"/>
                <w:szCs w:val="22"/>
              </w:rPr>
            </w:pPr>
          </w:p>
        </w:tc>
        <w:tc>
          <w:tcPr>
            <w:tcW w:w="1134" w:type="dxa"/>
            <w:shd w:val="clear" w:color="auto" w:fill="auto"/>
          </w:tcPr>
          <w:p w14:paraId="7EF82156" w14:textId="1E95EE59" w:rsidR="008C224E" w:rsidRPr="001D1A9B" w:rsidRDefault="008C224E" w:rsidP="008C224E">
            <w:pPr>
              <w:pStyle w:val="NoSpacing"/>
              <w:rPr>
                <w:rFonts w:cs="Arial"/>
                <w:sz w:val="22"/>
                <w:szCs w:val="22"/>
              </w:rPr>
            </w:pPr>
            <w:r>
              <w:rPr>
                <w:rFonts w:cs="Arial"/>
                <w:sz w:val="22"/>
                <w:szCs w:val="22"/>
                <w:lang w:eastAsia="en-GB"/>
              </w:rPr>
              <w:t>x</w:t>
            </w:r>
          </w:p>
        </w:tc>
        <w:tc>
          <w:tcPr>
            <w:tcW w:w="5948" w:type="dxa"/>
            <w:shd w:val="clear" w:color="auto" w:fill="auto"/>
          </w:tcPr>
          <w:p w14:paraId="1023DA01" w14:textId="7C181B4D" w:rsidR="008C224E" w:rsidRPr="001D1A9B" w:rsidRDefault="008C224E" w:rsidP="008C224E">
            <w:pPr>
              <w:pStyle w:val="NoSpacing"/>
              <w:rPr>
                <w:rFonts w:cs="Arial"/>
                <w:sz w:val="22"/>
                <w:szCs w:val="22"/>
              </w:rPr>
            </w:pPr>
            <w:r w:rsidRPr="009C467B">
              <w:rPr>
                <w:rFonts w:cs="Arial"/>
                <w:bCs/>
                <w:sz w:val="22"/>
                <w:szCs w:val="22"/>
                <w:lang w:eastAsia="en-GB"/>
              </w:rPr>
              <w:t xml:space="preserve">The proposals are unlikely to impact on those </w:t>
            </w:r>
            <w:r>
              <w:rPr>
                <w:rFonts w:cs="Arial"/>
                <w:bCs/>
                <w:sz w:val="22"/>
                <w:szCs w:val="22"/>
                <w:lang w:eastAsia="en-GB"/>
              </w:rPr>
              <w:t>on low incomes.</w:t>
            </w:r>
          </w:p>
        </w:tc>
      </w:tr>
      <w:tr w:rsidR="008C224E" w:rsidRPr="001D1A9B" w14:paraId="48584914" w14:textId="77777777" w:rsidTr="00EF1C3E">
        <w:trPr>
          <w:jc w:val="center"/>
        </w:trPr>
        <w:tc>
          <w:tcPr>
            <w:tcW w:w="2411" w:type="dxa"/>
            <w:shd w:val="clear" w:color="auto" w:fill="auto"/>
          </w:tcPr>
          <w:p w14:paraId="221D3DA8" w14:textId="77777777" w:rsidR="008C224E" w:rsidRPr="001D1A9B" w:rsidRDefault="008C224E" w:rsidP="008C224E">
            <w:pPr>
              <w:pStyle w:val="NoSpacing"/>
              <w:rPr>
                <w:rFonts w:cs="Arial"/>
                <w:sz w:val="22"/>
                <w:szCs w:val="22"/>
              </w:rPr>
            </w:pPr>
            <w:r w:rsidRPr="001D1A9B">
              <w:rPr>
                <w:rFonts w:cs="Arial"/>
                <w:sz w:val="22"/>
                <w:szCs w:val="22"/>
              </w:rPr>
              <w:t>Carer (unpaid family or friend)</w:t>
            </w:r>
          </w:p>
        </w:tc>
        <w:tc>
          <w:tcPr>
            <w:tcW w:w="1134" w:type="dxa"/>
            <w:shd w:val="clear" w:color="auto" w:fill="auto"/>
          </w:tcPr>
          <w:p w14:paraId="56D32647" w14:textId="16D26078" w:rsidR="008C224E" w:rsidRPr="001D1A9B" w:rsidRDefault="008C224E" w:rsidP="008C224E">
            <w:pPr>
              <w:pStyle w:val="NoSpacing"/>
              <w:rPr>
                <w:rFonts w:cs="Arial"/>
                <w:sz w:val="22"/>
                <w:szCs w:val="22"/>
              </w:rPr>
            </w:pPr>
            <w:r>
              <w:rPr>
                <w:rFonts w:cs="Arial"/>
                <w:sz w:val="22"/>
                <w:szCs w:val="22"/>
                <w:lang w:eastAsia="en-GB"/>
              </w:rPr>
              <w:t>x</w:t>
            </w:r>
          </w:p>
        </w:tc>
        <w:tc>
          <w:tcPr>
            <w:tcW w:w="1134" w:type="dxa"/>
            <w:shd w:val="clear" w:color="auto" w:fill="auto"/>
          </w:tcPr>
          <w:p w14:paraId="7D70603C" w14:textId="4E1E42F4" w:rsidR="008C224E" w:rsidRPr="001D1A9B" w:rsidRDefault="008C224E" w:rsidP="008C224E">
            <w:pPr>
              <w:pStyle w:val="NoSpacing"/>
              <w:rPr>
                <w:rFonts w:cs="Arial"/>
                <w:sz w:val="22"/>
                <w:szCs w:val="22"/>
              </w:rPr>
            </w:pPr>
          </w:p>
        </w:tc>
        <w:tc>
          <w:tcPr>
            <w:tcW w:w="5948" w:type="dxa"/>
            <w:shd w:val="clear" w:color="auto" w:fill="auto"/>
          </w:tcPr>
          <w:p w14:paraId="5EA43C78" w14:textId="77777777" w:rsidR="008C224E" w:rsidRDefault="008C224E" w:rsidP="008C224E">
            <w:pPr>
              <w:pStyle w:val="NoSpacing"/>
              <w:rPr>
                <w:rFonts w:cs="Arial"/>
                <w:sz w:val="22"/>
                <w:szCs w:val="22"/>
              </w:rPr>
            </w:pPr>
            <w:r>
              <w:rPr>
                <w:rFonts w:cs="Arial"/>
                <w:sz w:val="22"/>
                <w:szCs w:val="22"/>
              </w:rPr>
              <w:t xml:space="preserve">Carers of disabled children are directly impacted by this proposal.  Carers will benefit from clearer processes, more predictable, needs led support, and an increase in community-based or preventative services.  </w:t>
            </w:r>
          </w:p>
          <w:p w14:paraId="5CA98B6F" w14:textId="77777777" w:rsidR="008C224E" w:rsidRDefault="008C224E" w:rsidP="008C224E">
            <w:pPr>
              <w:pStyle w:val="NoSpacing"/>
              <w:rPr>
                <w:rFonts w:cs="Arial"/>
                <w:sz w:val="22"/>
                <w:szCs w:val="22"/>
              </w:rPr>
            </w:pPr>
          </w:p>
          <w:p w14:paraId="5B28D3F5" w14:textId="2ADEF403" w:rsidR="008C224E" w:rsidRPr="001D1A9B" w:rsidRDefault="008C224E" w:rsidP="008C224E">
            <w:pPr>
              <w:pStyle w:val="NoSpacing"/>
              <w:rPr>
                <w:rFonts w:cs="Arial"/>
                <w:sz w:val="22"/>
                <w:szCs w:val="22"/>
              </w:rPr>
            </w:pPr>
            <w:r>
              <w:rPr>
                <w:rFonts w:cs="Arial"/>
                <w:sz w:val="22"/>
                <w:szCs w:val="22"/>
              </w:rPr>
              <w:t xml:space="preserve">Carers may experience increased stress, pressure or caring responsibilities if support is reduced or delayed; this can have an overall impact on their health, wellbeing and ability to work.  The proposal, </w:t>
            </w:r>
            <w:proofErr w:type="gramStart"/>
            <w:r>
              <w:rPr>
                <w:rFonts w:cs="Arial"/>
                <w:sz w:val="22"/>
                <w:szCs w:val="22"/>
              </w:rPr>
              <w:t>however</w:t>
            </w:r>
            <w:proofErr w:type="gramEnd"/>
            <w:r>
              <w:rPr>
                <w:rFonts w:cs="Arial"/>
                <w:sz w:val="22"/>
                <w:szCs w:val="22"/>
              </w:rPr>
              <w:t xml:space="preserve"> aims to provide clear needs-led support at the right time.  The Local Authority will continue to have a statutory duty to support carers of disabled children.</w:t>
            </w:r>
          </w:p>
        </w:tc>
      </w:tr>
      <w:tr w:rsidR="008C224E" w:rsidRPr="001D1A9B" w14:paraId="6700CE58" w14:textId="77777777" w:rsidTr="00EF1C3E">
        <w:trPr>
          <w:jc w:val="center"/>
        </w:trPr>
        <w:tc>
          <w:tcPr>
            <w:tcW w:w="2411" w:type="dxa"/>
            <w:shd w:val="clear" w:color="auto" w:fill="auto"/>
          </w:tcPr>
          <w:p w14:paraId="7DF84D64" w14:textId="77777777" w:rsidR="008C224E" w:rsidRPr="001D1A9B" w:rsidRDefault="008C224E" w:rsidP="008C224E">
            <w:pPr>
              <w:pStyle w:val="NoSpacing"/>
              <w:rPr>
                <w:rFonts w:cs="Arial"/>
                <w:sz w:val="22"/>
                <w:szCs w:val="22"/>
              </w:rPr>
            </w:pPr>
            <w:r w:rsidRPr="001D1A9B">
              <w:rPr>
                <w:rFonts w:cs="Arial"/>
                <w:sz w:val="22"/>
                <w:szCs w:val="22"/>
              </w:rPr>
              <w:t xml:space="preserve">Are from the Armed Forces Community </w:t>
            </w:r>
            <w:r w:rsidRPr="001D1A9B">
              <w:rPr>
                <w:rFonts w:cs="Arial"/>
                <w:sz w:val="22"/>
                <w:szCs w:val="22"/>
                <w:lang w:eastAsia="en-GB"/>
              </w:rPr>
              <w:t>(including veterans)</w:t>
            </w:r>
          </w:p>
        </w:tc>
        <w:tc>
          <w:tcPr>
            <w:tcW w:w="1134" w:type="dxa"/>
            <w:shd w:val="clear" w:color="auto" w:fill="auto"/>
          </w:tcPr>
          <w:p w14:paraId="39BE0052" w14:textId="77777777" w:rsidR="008C224E" w:rsidRPr="001D1A9B" w:rsidRDefault="008C224E" w:rsidP="008C224E">
            <w:pPr>
              <w:pStyle w:val="NoSpacing"/>
              <w:rPr>
                <w:rFonts w:cs="Arial"/>
                <w:sz w:val="22"/>
                <w:szCs w:val="22"/>
              </w:rPr>
            </w:pPr>
          </w:p>
        </w:tc>
        <w:tc>
          <w:tcPr>
            <w:tcW w:w="1134" w:type="dxa"/>
            <w:shd w:val="clear" w:color="auto" w:fill="auto"/>
          </w:tcPr>
          <w:p w14:paraId="491F2188" w14:textId="08998D27" w:rsidR="008C224E" w:rsidRPr="001D1A9B" w:rsidRDefault="008C224E" w:rsidP="008C224E">
            <w:pPr>
              <w:pStyle w:val="NoSpacing"/>
              <w:rPr>
                <w:rFonts w:cs="Arial"/>
                <w:sz w:val="22"/>
                <w:szCs w:val="22"/>
              </w:rPr>
            </w:pPr>
            <w:r>
              <w:rPr>
                <w:rFonts w:cs="Arial"/>
                <w:sz w:val="22"/>
                <w:szCs w:val="22"/>
                <w:lang w:eastAsia="en-GB"/>
              </w:rPr>
              <w:t>x</w:t>
            </w:r>
          </w:p>
        </w:tc>
        <w:tc>
          <w:tcPr>
            <w:tcW w:w="5948" w:type="dxa"/>
            <w:shd w:val="clear" w:color="auto" w:fill="auto"/>
          </w:tcPr>
          <w:p w14:paraId="4A562CC8" w14:textId="256D182A" w:rsidR="008C224E" w:rsidRPr="001D1A9B" w:rsidRDefault="008C224E" w:rsidP="008C224E">
            <w:pPr>
              <w:pStyle w:val="NoSpacing"/>
              <w:rPr>
                <w:rFonts w:cs="Arial"/>
                <w:sz w:val="22"/>
                <w:szCs w:val="22"/>
              </w:rPr>
            </w:pPr>
            <w:r w:rsidRPr="009C467B">
              <w:rPr>
                <w:rFonts w:cs="Arial"/>
                <w:bCs/>
                <w:sz w:val="22"/>
                <w:szCs w:val="22"/>
                <w:lang w:eastAsia="en-GB"/>
              </w:rPr>
              <w:t xml:space="preserve">The proposals are unlikely to impact on </w:t>
            </w:r>
            <w:r>
              <w:rPr>
                <w:rFonts w:cs="Arial"/>
                <w:bCs/>
                <w:sz w:val="22"/>
                <w:szCs w:val="22"/>
                <w:lang w:eastAsia="en-GB"/>
              </w:rPr>
              <w:t>the armed forces community.</w:t>
            </w:r>
          </w:p>
        </w:tc>
      </w:tr>
    </w:tbl>
    <w:tbl>
      <w:tblPr>
        <w:tblStyle w:val="TableGrid"/>
        <w:tblW w:w="10642" w:type="dxa"/>
        <w:jc w:val="center"/>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2421"/>
        <w:gridCol w:w="8221"/>
      </w:tblGrid>
      <w:tr w:rsidR="001D1A9B" w:rsidRPr="001D1A9B" w14:paraId="0D42E4A8" w14:textId="77777777" w:rsidTr="00EF1C3E">
        <w:trPr>
          <w:trHeight w:val="632"/>
          <w:jc w:val="center"/>
        </w:trPr>
        <w:tc>
          <w:tcPr>
            <w:tcW w:w="10642" w:type="dxa"/>
            <w:gridSpan w:val="2"/>
          </w:tcPr>
          <w:p w14:paraId="16AD3124" w14:textId="77777777" w:rsidR="001D1A9B" w:rsidRPr="001D1A9B" w:rsidRDefault="001D1A9B" w:rsidP="00684D32">
            <w:pPr>
              <w:pStyle w:val="NoSpacing"/>
              <w:spacing w:before="240" w:after="240"/>
              <w:rPr>
                <w:rFonts w:cs="Arial"/>
                <w:b/>
                <w:bCs/>
                <w:sz w:val="22"/>
                <w:szCs w:val="22"/>
              </w:rPr>
            </w:pPr>
            <w:r w:rsidRPr="001D1A9B">
              <w:rPr>
                <w:rFonts w:cs="Arial"/>
                <w:b/>
                <w:bCs/>
                <w:sz w:val="22"/>
                <w:szCs w:val="22"/>
              </w:rPr>
              <w:t xml:space="preserve">2.5 Geographic impact: Please detail where the impact will be </w:t>
            </w:r>
            <w:r w:rsidRPr="001D1A9B">
              <w:rPr>
                <w:rFonts w:cs="Arial"/>
                <w:sz w:val="22"/>
                <w:szCs w:val="22"/>
              </w:rPr>
              <w:t>(please tick all that apply)</w:t>
            </w:r>
          </w:p>
        </w:tc>
      </w:tr>
      <w:tr w:rsidR="001D1A9B" w:rsidRPr="001D1A9B" w14:paraId="5783C133" w14:textId="77777777" w:rsidTr="00EF1C3E">
        <w:trPr>
          <w:jc w:val="center"/>
        </w:trPr>
        <w:tc>
          <w:tcPr>
            <w:tcW w:w="2421" w:type="dxa"/>
          </w:tcPr>
          <w:p w14:paraId="5A4ACBCF" w14:textId="77777777" w:rsidR="001D1A9B" w:rsidRPr="001D1A9B" w:rsidRDefault="001D1A9B" w:rsidP="00684D32">
            <w:pPr>
              <w:pStyle w:val="NoSpacing"/>
              <w:rPr>
                <w:rFonts w:cs="Arial"/>
                <w:sz w:val="22"/>
                <w:szCs w:val="22"/>
              </w:rPr>
            </w:pPr>
            <w:r w:rsidRPr="001D1A9B">
              <w:rPr>
                <w:rFonts w:cs="Arial"/>
                <w:sz w:val="22"/>
                <w:szCs w:val="22"/>
              </w:rPr>
              <w:t>North Yorkshire wide</w:t>
            </w:r>
          </w:p>
        </w:tc>
        <w:tc>
          <w:tcPr>
            <w:tcW w:w="8221" w:type="dxa"/>
          </w:tcPr>
          <w:p w14:paraId="0279A8AF" w14:textId="101650AD" w:rsidR="001D1A9B" w:rsidRPr="001D1A9B" w:rsidRDefault="00FA4D63" w:rsidP="00684D32">
            <w:pPr>
              <w:pStyle w:val="NoSpacing"/>
              <w:rPr>
                <w:rFonts w:cs="Arial"/>
                <w:sz w:val="22"/>
                <w:szCs w:val="22"/>
              </w:rPr>
            </w:pPr>
            <w:r>
              <w:rPr>
                <w:rFonts w:cs="Arial"/>
                <w:sz w:val="22"/>
                <w:szCs w:val="22"/>
              </w:rPr>
              <w:t>x</w:t>
            </w:r>
          </w:p>
          <w:p w14:paraId="1048E4F2" w14:textId="77777777" w:rsidR="001D1A9B" w:rsidRPr="001D1A9B" w:rsidRDefault="001D1A9B" w:rsidP="00684D32">
            <w:pPr>
              <w:pStyle w:val="NoSpacing"/>
              <w:rPr>
                <w:rFonts w:cs="Arial"/>
                <w:sz w:val="22"/>
                <w:szCs w:val="22"/>
              </w:rPr>
            </w:pPr>
          </w:p>
        </w:tc>
      </w:tr>
      <w:tr w:rsidR="001D1A9B" w:rsidRPr="001D1A9B" w14:paraId="07545B7C" w14:textId="77777777" w:rsidTr="00EF1C3E">
        <w:trPr>
          <w:jc w:val="center"/>
        </w:trPr>
        <w:tc>
          <w:tcPr>
            <w:tcW w:w="2421" w:type="dxa"/>
          </w:tcPr>
          <w:p w14:paraId="7497B597" w14:textId="77777777" w:rsidR="001D1A9B" w:rsidRPr="001D1A9B" w:rsidRDefault="001D1A9B" w:rsidP="00684D32">
            <w:pPr>
              <w:pStyle w:val="NoSpacing"/>
              <w:rPr>
                <w:rFonts w:cs="Arial"/>
                <w:sz w:val="22"/>
                <w:szCs w:val="22"/>
              </w:rPr>
            </w:pPr>
            <w:r w:rsidRPr="001D1A9B">
              <w:rPr>
                <w:rFonts w:cs="Arial"/>
                <w:sz w:val="22"/>
                <w:szCs w:val="22"/>
              </w:rPr>
              <w:t>Craven</w:t>
            </w:r>
          </w:p>
        </w:tc>
        <w:tc>
          <w:tcPr>
            <w:tcW w:w="8221" w:type="dxa"/>
          </w:tcPr>
          <w:p w14:paraId="7B1E498E" w14:textId="77777777" w:rsidR="001D1A9B" w:rsidRPr="001D1A9B" w:rsidRDefault="001D1A9B" w:rsidP="00684D32">
            <w:pPr>
              <w:pStyle w:val="NoSpacing"/>
              <w:rPr>
                <w:rFonts w:cs="Arial"/>
                <w:sz w:val="22"/>
                <w:szCs w:val="22"/>
              </w:rPr>
            </w:pPr>
          </w:p>
          <w:p w14:paraId="53F8B569" w14:textId="77777777" w:rsidR="001D1A9B" w:rsidRPr="001D1A9B" w:rsidRDefault="001D1A9B" w:rsidP="00684D32">
            <w:pPr>
              <w:pStyle w:val="NoSpacing"/>
              <w:rPr>
                <w:rFonts w:cs="Arial"/>
                <w:sz w:val="22"/>
                <w:szCs w:val="22"/>
              </w:rPr>
            </w:pPr>
          </w:p>
        </w:tc>
      </w:tr>
      <w:tr w:rsidR="001D1A9B" w:rsidRPr="001D1A9B" w14:paraId="16613093" w14:textId="77777777" w:rsidTr="00EF1C3E">
        <w:trPr>
          <w:jc w:val="center"/>
        </w:trPr>
        <w:tc>
          <w:tcPr>
            <w:tcW w:w="2421" w:type="dxa"/>
          </w:tcPr>
          <w:p w14:paraId="4A464B75" w14:textId="77777777" w:rsidR="001D1A9B" w:rsidRPr="001D1A9B" w:rsidRDefault="001D1A9B" w:rsidP="00684D32">
            <w:pPr>
              <w:pStyle w:val="NoSpacing"/>
              <w:rPr>
                <w:rFonts w:cs="Arial"/>
                <w:sz w:val="22"/>
                <w:szCs w:val="22"/>
              </w:rPr>
            </w:pPr>
            <w:r w:rsidRPr="001D1A9B">
              <w:rPr>
                <w:rFonts w:cs="Arial"/>
                <w:sz w:val="22"/>
                <w:szCs w:val="22"/>
              </w:rPr>
              <w:t>Hambleton</w:t>
            </w:r>
          </w:p>
        </w:tc>
        <w:tc>
          <w:tcPr>
            <w:tcW w:w="8221" w:type="dxa"/>
          </w:tcPr>
          <w:p w14:paraId="05C9B62D" w14:textId="77777777" w:rsidR="001D1A9B" w:rsidRPr="001D1A9B" w:rsidRDefault="001D1A9B" w:rsidP="00684D32">
            <w:pPr>
              <w:pStyle w:val="NoSpacing"/>
              <w:rPr>
                <w:rFonts w:cs="Arial"/>
                <w:sz w:val="22"/>
                <w:szCs w:val="22"/>
              </w:rPr>
            </w:pPr>
          </w:p>
          <w:p w14:paraId="265E9AB1" w14:textId="77777777" w:rsidR="001D1A9B" w:rsidRPr="001D1A9B" w:rsidRDefault="001D1A9B" w:rsidP="00684D32">
            <w:pPr>
              <w:pStyle w:val="NoSpacing"/>
              <w:rPr>
                <w:rFonts w:cs="Arial"/>
                <w:sz w:val="22"/>
                <w:szCs w:val="22"/>
              </w:rPr>
            </w:pPr>
          </w:p>
        </w:tc>
      </w:tr>
      <w:tr w:rsidR="001D1A9B" w:rsidRPr="001D1A9B" w14:paraId="2ADBF4C8" w14:textId="77777777" w:rsidTr="00EF1C3E">
        <w:trPr>
          <w:jc w:val="center"/>
        </w:trPr>
        <w:tc>
          <w:tcPr>
            <w:tcW w:w="2421" w:type="dxa"/>
          </w:tcPr>
          <w:p w14:paraId="29913AB1" w14:textId="77777777" w:rsidR="001D1A9B" w:rsidRPr="001D1A9B" w:rsidRDefault="001D1A9B" w:rsidP="00684D32">
            <w:pPr>
              <w:pStyle w:val="NoSpacing"/>
              <w:rPr>
                <w:rFonts w:cs="Arial"/>
                <w:sz w:val="22"/>
                <w:szCs w:val="22"/>
              </w:rPr>
            </w:pPr>
            <w:r w:rsidRPr="001D1A9B">
              <w:rPr>
                <w:rFonts w:cs="Arial"/>
                <w:sz w:val="22"/>
                <w:szCs w:val="22"/>
              </w:rPr>
              <w:t>Harrogate</w:t>
            </w:r>
          </w:p>
        </w:tc>
        <w:tc>
          <w:tcPr>
            <w:tcW w:w="8221" w:type="dxa"/>
          </w:tcPr>
          <w:p w14:paraId="4385501F" w14:textId="77777777" w:rsidR="001D1A9B" w:rsidRPr="001D1A9B" w:rsidRDefault="001D1A9B" w:rsidP="00684D32">
            <w:pPr>
              <w:pStyle w:val="NoSpacing"/>
              <w:rPr>
                <w:rFonts w:cs="Arial"/>
                <w:sz w:val="22"/>
                <w:szCs w:val="22"/>
              </w:rPr>
            </w:pPr>
          </w:p>
          <w:p w14:paraId="6C5F9B76" w14:textId="77777777" w:rsidR="001D1A9B" w:rsidRPr="001D1A9B" w:rsidRDefault="001D1A9B" w:rsidP="00684D32">
            <w:pPr>
              <w:pStyle w:val="NoSpacing"/>
              <w:rPr>
                <w:rFonts w:cs="Arial"/>
                <w:sz w:val="22"/>
                <w:szCs w:val="22"/>
              </w:rPr>
            </w:pPr>
          </w:p>
        </w:tc>
      </w:tr>
      <w:tr w:rsidR="001D1A9B" w:rsidRPr="001D1A9B" w14:paraId="211CD2B4" w14:textId="77777777" w:rsidTr="00EF1C3E">
        <w:trPr>
          <w:trHeight w:val="492"/>
          <w:jc w:val="center"/>
        </w:trPr>
        <w:tc>
          <w:tcPr>
            <w:tcW w:w="2421" w:type="dxa"/>
          </w:tcPr>
          <w:p w14:paraId="534A5A52" w14:textId="77777777" w:rsidR="001D1A9B" w:rsidRPr="001D1A9B" w:rsidRDefault="001D1A9B" w:rsidP="00684D32">
            <w:pPr>
              <w:pStyle w:val="NoSpacing"/>
              <w:rPr>
                <w:rFonts w:cs="Arial"/>
                <w:sz w:val="22"/>
                <w:szCs w:val="22"/>
              </w:rPr>
            </w:pPr>
            <w:r w:rsidRPr="001D1A9B">
              <w:rPr>
                <w:rFonts w:cs="Arial"/>
                <w:sz w:val="22"/>
                <w:szCs w:val="22"/>
              </w:rPr>
              <w:t>Richmondshire</w:t>
            </w:r>
          </w:p>
        </w:tc>
        <w:tc>
          <w:tcPr>
            <w:tcW w:w="8221" w:type="dxa"/>
          </w:tcPr>
          <w:p w14:paraId="6677E86F" w14:textId="77777777" w:rsidR="001D1A9B" w:rsidRPr="001D1A9B" w:rsidRDefault="001D1A9B" w:rsidP="00684D32">
            <w:pPr>
              <w:pStyle w:val="NoSpacing"/>
              <w:rPr>
                <w:rFonts w:cs="Arial"/>
                <w:sz w:val="22"/>
                <w:szCs w:val="22"/>
              </w:rPr>
            </w:pPr>
          </w:p>
        </w:tc>
      </w:tr>
      <w:tr w:rsidR="001D1A9B" w:rsidRPr="001D1A9B" w14:paraId="4BE09092" w14:textId="77777777" w:rsidTr="00EF1C3E">
        <w:trPr>
          <w:jc w:val="center"/>
        </w:trPr>
        <w:tc>
          <w:tcPr>
            <w:tcW w:w="2421" w:type="dxa"/>
          </w:tcPr>
          <w:p w14:paraId="69CBF7D7" w14:textId="77777777" w:rsidR="001D1A9B" w:rsidRPr="001D1A9B" w:rsidRDefault="001D1A9B" w:rsidP="00684D32">
            <w:pPr>
              <w:pStyle w:val="NoSpacing"/>
              <w:rPr>
                <w:rFonts w:cs="Arial"/>
                <w:sz w:val="22"/>
                <w:szCs w:val="22"/>
              </w:rPr>
            </w:pPr>
            <w:r w:rsidRPr="001D1A9B">
              <w:rPr>
                <w:rFonts w:cs="Arial"/>
                <w:sz w:val="22"/>
                <w:szCs w:val="22"/>
              </w:rPr>
              <w:t>Ryedale</w:t>
            </w:r>
          </w:p>
        </w:tc>
        <w:tc>
          <w:tcPr>
            <w:tcW w:w="8221" w:type="dxa"/>
          </w:tcPr>
          <w:p w14:paraId="50EFD2A3" w14:textId="77777777" w:rsidR="001D1A9B" w:rsidRPr="001D1A9B" w:rsidRDefault="001D1A9B" w:rsidP="00684D32">
            <w:pPr>
              <w:pStyle w:val="NoSpacing"/>
              <w:rPr>
                <w:rFonts w:cs="Arial"/>
                <w:sz w:val="22"/>
                <w:szCs w:val="22"/>
              </w:rPr>
            </w:pPr>
          </w:p>
          <w:p w14:paraId="1B70A7C2" w14:textId="77777777" w:rsidR="001D1A9B" w:rsidRPr="001D1A9B" w:rsidRDefault="001D1A9B" w:rsidP="00684D32">
            <w:pPr>
              <w:pStyle w:val="NoSpacing"/>
              <w:rPr>
                <w:rFonts w:cs="Arial"/>
                <w:sz w:val="22"/>
                <w:szCs w:val="22"/>
              </w:rPr>
            </w:pPr>
          </w:p>
        </w:tc>
      </w:tr>
      <w:tr w:rsidR="001D1A9B" w:rsidRPr="001D1A9B" w14:paraId="45A5C328" w14:textId="77777777" w:rsidTr="00EF1C3E">
        <w:trPr>
          <w:jc w:val="center"/>
        </w:trPr>
        <w:tc>
          <w:tcPr>
            <w:tcW w:w="2421" w:type="dxa"/>
          </w:tcPr>
          <w:p w14:paraId="01171BBE" w14:textId="77777777" w:rsidR="001D1A9B" w:rsidRPr="001D1A9B" w:rsidRDefault="001D1A9B" w:rsidP="00684D32">
            <w:pPr>
              <w:pStyle w:val="NoSpacing"/>
              <w:rPr>
                <w:rFonts w:cs="Arial"/>
                <w:sz w:val="22"/>
                <w:szCs w:val="22"/>
              </w:rPr>
            </w:pPr>
            <w:r w:rsidRPr="001D1A9B">
              <w:rPr>
                <w:rFonts w:cs="Arial"/>
                <w:sz w:val="22"/>
                <w:szCs w:val="22"/>
              </w:rPr>
              <w:t>Scarborough</w:t>
            </w:r>
          </w:p>
        </w:tc>
        <w:tc>
          <w:tcPr>
            <w:tcW w:w="8221" w:type="dxa"/>
          </w:tcPr>
          <w:p w14:paraId="6E8FEE4F" w14:textId="77777777" w:rsidR="001D1A9B" w:rsidRPr="001D1A9B" w:rsidRDefault="001D1A9B" w:rsidP="00684D32">
            <w:pPr>
              <w:pStyle w:val="NoSpacing"/>
              <w:rPr>
                <w:rFonts w:cs="Arial"/>
                <w:sz w:val="22"/>
                <w:szCs w:val="22"/>
              </w:rPr>
            </w:pPr>
          </w:p>
          <w:p w14:paraId="22B645F0" w14:textId="77777777" w:rsidR="001D1A9B" w:rsidRPr="001D1A9B" w:rsidRDefault="001D1A9B" w:rsidP="00684D32">
            <w:pPr>
              <w:pStyle w:val="NoSpacing"/>
              <w:rPr>
                <w:rFonts w:cs="Arial"/>
                <w:sz w:val="22"/>
                <w:szCs w:val="22"/>
              </w:rPr>
            </w:pPr>
          </w:p>
        </w:tc>
      </w:tr>
      <w:tr w:rsidR="001D1A9B" w:rsidRPr="001D1A9B" w14:paraId="7C382263" w14:textId="77777777" w:rsidTr="00EF1C3E">
        <w:trPr>
          <w:jc w:val="center"/>
        </w:trPr>
        <w:tc>
          <w:tcPr>
            <w:tcW w:w="2421" w:type="dxa"/>
          </w:tcPr>
          <w:p w14:paraId="033CAD80" w14:textId="77777777" w:rsidR="001D1A9B" w:rsidRPr="001D1A9B" w:rsidRDefault="001D1A9B" w:rsidP="00684D32">
            <w:pPr>
              <w:pStyle w:val="NoSpacing"/>
              <w:rPr>
                <w:rFonts w:cs="Arial"/>
                <w:sz w:val="22"/>
                <w:szCs w:val="22"/>
              </w:rPr>
            </w:pPr>
            <w:r w:rsidRPr="001D1A9B">
              <w:rPr>
                <w:rFonts w:cs="Arial"/>
                <w:sz w:val="22"/>
                <w:szCs w:val="22"/>
              </w:rPr>
              <w:t>Selby</w:t>
            </w:r>
          </w:p>
        </w:tc>
        <w:tc>
          <w:tcPr>
            <w:tcW w:w="8221" w:type="dxa"/>
          </w:tcPr>
          <w:p w14:paraId="49D8C46B" w14:textId="77777777" w:rsidR="001D1A9B" w:rsidRPr="001D1A9B" w:rsidRDefault="001D1A9B" w:rsidP="00684D32">
            <w:pPr>
              <w:pStyle w:val="NoSpacing"/>
              <w:rPr>
                <w:rFonts w:cs="Arial"/>
                <w:sz w:val="22"/>
                <w:szCs w:val="22"/>
              </w:rPr>
            </w:pPr>
          </w:p>
          <w:p w14:paraId="1BF40A34" w14:textId="77777777" w:rsidR="001D1A9B" w:rsidRPr="001D1A9B" w:rsidRDefault="001D1A9B" w:rsidP="00684D32">
            <w:pPr>
              <w:pStyle w:val="NoSpacing"/>
              <w:rPr>
                <w:rFonts w:cs="Arial"/>
                <w:sz w:val="22"/>
                <w:szCs w:val="22"/>
              </w:rPr>
            </w:pPr>
          </w:p>
        </w:tc>
      </w:tr>
      <w:tr w:rsidR="001D1A9B" w:rsidRPr="001D1A9B" w14:paraId="6B5A87CD" w14:textId="77777777" w:rsidTr="00EF1C3E">
        <w:trPr>
          <w:jc w:val="center"/>
        </w:trPr>
        <w:tc>
          <w:tcPr>
            <w:tcW w:w="10642" w:type="dxa"/>
            <w:gridSpan w:val="2"/>
          </w:tcPr>
          <w:p w14:paraId="108C2455" w14:textId="77777777" w:rsidR="001D1A9B" w:rsidRPr="001D1A9B" w:rsidRDefault="001D1A9B" w:rsidP="00684D32">
            <w:pPr>
              <w:pStyle w:val="NoSpacing"/>
              <w:rPr>
                <w:rFonts w:cs="Arial"/>
                <w:sz w:val="22"/>
                <w:szCs w:val="22"/>
              </w:rPr>
            </w:pPr>
            <w:r w:rsidRPr="001D1A9B">
              <w:rPr>
                <w:rFonts w:cs="Arial"/>
                <w:sz w:val="22"/>
                <w:szCs w:val="22"/>
              </w:rPr>
              <w:t>If you have ticked one or more areas, will specific town(s)/ village(s) be particularly impacted? If so, please specify below.</w:t>
            </w:r>
          </w:p>
        </w:tc>
      </w:tr>
      <w:tr w:rsidR="001D1A9B" w:rsidRPr="001D1A9B" w14:paraId="4C9556F2" w14:textId="77777777" w:rsidTr="00EF1C3E">
        <w:trPr>
          <w:trHeight w:val="1163"/>
          <w:jc w:val="center"/>
        </w:trPr>
        <w:tc>
          <w:tcPr>
            <w:tcW w:w="10642" w:type="dxa"/>
            <w:gridSpan w:val="2"/>
          </w:tcPr>
          <w:p w14:paraId="0B18A2C9" w14:textId="13F010AC" w:rsidR="001D1A9B" w:rsidRPr="001D1A9B" w:rsidRDefault="00FA4D63" w:rsidP="00684D32">
            <w:pPr>
              <w:pStyle w:val="NoSpacing"/>
              <w:rPr>
                <w:rFonts w:cs="Arial"/>
                <w:sz w:val="22"/>
                <w:szCs w:val="22"/>
              </w:rPr>
            </w:pPr>
            <w:r>
              <w:rPr>
                <w:rFonts w:cs="Arial"/>
                <w:sz w:val="22"/>
                <w:szCs w:val="22"/>
              </w:rPr>
              <w:t>Disabled children who live in more rural locations in North Yorkshire may be at a disadvantage due to lack of local resource however this is not a direct result of the proposal.</w:t>
            </w:r>
          </w:p>
          <w:p w14:paraId="191052B5" w14:textId="77777777" w:rsidR="001D1A9B" w:rsidRPr="001D1A9B" w:rsidRDefault="001D1A9B" w:rsidP="00684D32">
            <w:pPr>
              <w:pStyle w:val="NoSpacing"/>
              <w:rPr>
                <w:rFonts w:cs="Arial"/>
                <w:sz w:val="22"/>
                <w:szCs w:val="22"/>
              </w:rPr>
            </w:pPr>
          </w:p>
          <w:p w14:paraId="2241ACF7" w14:textId="77777777" w:rsidR="001D1A9B" w:rsidRPr="001D1A9B" w:rsidRDefault="001D1A9B" w:rsidP="00684D32">
            <w:pPr>
              <w:pStyle w:val="NoSpacing"/>
              <w:rPr>
                <w:rFonts w:cs="Arial"/>
                <w:sz w:val="22"/>
                <w:szCs w:val="22"/>
              </w:rPr>
            </w:pPr>
          </w:p>
        </w:tc>
      </w:tr>
      <w:tr w:rsidR="001D1A9B" w:rsidRPr="001D1A9B" w14:paraId="20AFFB9D" w14:textId="77777777" w:rsidTr="00EF1C3E">
        <w:trPr>
          <w:jc w:val="center"/>
        </w:trPr>
        <w:tc>
          <w:tcPr>
            <w:tcW w:w="10642" w:type="dxa"/>
            <w:gridSpan w:val="2"/>
          </w:tcPr>
          <w:p w14:paraId="18356C3D" w14:textId="5DA79EA5" w:rsidR="001D1A9B" w:rsidRPr="001D1A9B" w:rsidRDefault="001D1A9B" w:rsidP="00684D32">
            <w:pPr>
              <w:pStyle w:val="ListParagraph"/>
              <w:numPr>
                <w:ilvl w:val="1"/>
                <w:numId w:val="30"/>
              </w:numPr>
              <w:rPr>
                <w:rFonts w:ascii="Arial" w:hAnsi="Arial" w:cs="Arial"/>
                <w:b/>
                <w:bCs/>
                <w:sz w:val="22"/>
                <w:szCs w:val="22"/>
              </w:rPr>
            </w:pPr>
            <w:r w:rsidRPr="001D1A9B">
              <w:rPr>
                <w:rFonts w:ascii="Arial" w:hAnsi="Arial" w:cs="Arial"/>
                <w:b/>
                <w:bCs/>
                <w:sz w:val="22"/>
                <w:szCs w:val="22"/>
              </w:rPr>
              <w:t xml:space="preserve">Will the proposal affect anyone more because of a combination of protected characteristics? </w:t>
            </w:r>
            <w:r w:rsidRPr="001D1A9B">
              <w:rPr>
                <w:rFonts w:ascii="Arial" w:hAnsi="Arial" w:cs="Arial"/>
                <w:sz w:val="22"/>
                <w:szCs w:val="22"/>
              </w:rPr>
              <w:t xml:space="preserve">(e.g. </w:t>
            </w:r>
            <w:r w:rsidRPr="0025612F">
              <w:rPr>
                <w:rFonts w:ascii="Arial" w:hAnsi="Arial" w:cs="Arial"/>
                <w:sz w:val="22"/>
                <w:szCs w:val="22"/>
              </w:rPr>
              <w:t xml:space="preserve">older women or young gay men) State what you think the effect may be and why, </w:t>
            </w:r>
            <w:r w:rsidR="004476FD" w:rsidRPr="0025612F">
              <w:rPr>
                <w:rFonts w:ascii="Arial" w:hAnsi="Arial" w:cs="Arial"/>
                <w:sz w:val="22"/>
                <w:szCs w:val="22"/>
              </w:rPr>
              <w:t>citing</w:t>
            </w:r>
            <w:r w:rsidRPr="0025612F">
              <w:rPr>
                <w:rFonts w:ascii="Arial" w:hAnsi="Arial" w:cs="Arial"/>
                <w:sz w:val="22"/>
                <w:szCs w:val="22"/>
              </w:rPr>
              <w:t xml:space="preserve"> evidence from </w:t>
            </w:r>
            <w:r w:rsidR="004476FD" w:rsidRPr="0025612F">
              <w:rPr>
                <w:rFonts w:ascii="Arial" w:hAnsi="Arial" w:cs="Arial"/>
                <w:sz w:val="22"/>
                <w:szCs w:val="22"/>
              </w:rPr>
              <w:t xml:space="preserve">Q2.1 &amp; </w:t>
            </w:r>
            <w:r w:rsidR="0025612F" w:rsidRPr="0025612F">
              <w:rPr>
                <w:rFonts w:ascii="Arial" w:hAnsi="Arial" w:cs="Arial"/>
                <w:sz w:val="22"/>
                <w:szCs w:val="22"/>
              </w:rPr>
              <w:t>Q2.2, e.g.</w:t>
            </w:r>
            <w:r w:rsidR="004476FD" w:rsidRPr="0025612F">
              <w:rPr>
                <w:rFonts w:ascii="Arial" w:hAnsi="Arial" w:cs="Arial"/>
                <w:sz w:val="22"/>
                <w:szCs w:val="22"/>
              </w:rPr>
              <w:t xml:space="preserve"> </w:t>
            </w:r>
            <w:r w:rsidRPr="0025612F">
              <w:rPr>
                <w:rFonts w:ascii="Arial" w:hAnsi="Arial" w:cs="Arial"/>
                <w:sz w:val="22"/>
                <w:szCs w:val="22"/>
              </w:rPr>
              <w:t>engagement</w:t>
            </w:r>
            <w:r w:rsidRPr="001D1A9B">
              <w:rPr>
                <w:rFonts w:ascii="Arial" w:hAnsi="Arial" w:cs="Arial"/>
                <w:sz w:val="22"/>
                <w:szCs w:val="22"/>
              </w:rPr>
              <w:t>, consultation and/or service user data or demographic information</w:t>
            </w:r>
            <w:r w:rsidR="004476FD">
              <w:rPr>
                <w:rFonts w:ascii="Arial" w:hAnsi="Arial" w:cs="Arial"/>
                <w:sz w:val="22"/>
                <w:szCs w:val="22"/>
              </w:rPr>
              <w:t>,</w:t>
            </w:r>
            <w:r w:rsidRPr="001D1A9B">
              <w:rPr>
                <w:rFonts w:ascii="Arial" w:hAnsi="Arial" w:cs="Arial"/>
                <w:sz w:val="22"/>
                <w:szCs w:val="22"/>
              </w:rPr>
              <w:t xml:space="preserve"> etc</w:t>
            </w:r>
            <w:r w:rsidR="004476FD">
              <w:rPr>
                <w:rFonts w:ascii="Arial" w:hAnsi="Arial" w:cs="Arial"/>
                <w:sz w:val="22"/>
                <w:szCs w:val="22"/>
              </w:rPr>
              <w:t xml:space="preserve">. </w:t>
            </w:r>
          </w:p>
          <w:p w14:paraId="3AF9145B" w14:textId="77777777" w:rsidR="001D1A9B" w:rsidRPr="001D1A9B" w:rsidRDefault="001D1A9B" w:rsidP="00684D32">
            <w:pPr>
              <w:rPr>
                <w:rFonts w:cs="Arial"/>
                <w:b/>
                <w:sz w:val="22"/>
                <w:szCs w:val="22"/>
              </w:rPr>
            </w:pPr>
          </w:p>
          <w:p w14:paraId="008EBAFC" w14:textId="097CD0DE" w:rsidR="001D1A9B" w:rsidRPr="00FA4D63" w:rsidRDefault="00FA4D63" w:rsidP="00684D32">
            <w:pPr>
              <w:rPr>
                <w:rFonts w:cs="Arial"/>
                <w:bCs/>
                <w:sz w:val="22"/>
                <w:szCs w:val="22"/>
              </w:rPr>
            </w:pPr>
            <w:r w:rsidRPr="00FA4D63">
              <w:rPr>
                <w:rFonts w:cs="Arial"/>
                <w:bCs/>
                <w:sz w:val="22"/>
                <w:szCs w:val="22"/>
              </w:rPr>
              <w:t>N/A</w:t>
            </w:r>
          </w:p>
          <w:p w14:paraId="0C33221A" w14:textId="77777777" w:rsidR="001D1A9B" w:rsidRPr="001D1A9B" w:rsidRDefault="001D1A9B" w:rsidP="00684D32">
            <w:pPr>
              <w:rPr>
                <w:rFonts w:cs="Arial"/>
                <w:b/>
                <w:sz w:val="22"/>
                <w:szCs w:val="22"/>
              </w:rPr>
            </w:pPr>
          </w:p>
        </w:tc>
      </w:tr>
      <w:tr w:rsidR="001D1A9B" w:rsidRPr="001D1A9B" w14:paraId="414CF2CA" w14:textId="77777777" w:rsidTr="00EF1C3E">
        <w:tblPrEx>
          <w:jc w:val="left"/>
        </w:tblPrEx>
        <w:tc>
          <w:tcPr>
            <w:tcW w:w="10642" w:type="dxa"/>
            <w:gridSpan w:val="2"/>
          </w:tcPr>
          <w:p w14:paraId="0EB0B291" w14:textId="77777777" w:rsidR="001D1A9B" w:rsidRPr="001D1A9B" w:rsidRDefault="001D1A9B" w:rsidP="00684D32">
            <w:pPr>
              <w:pStyle w:val="ListParagraph"/>
              <w:numPr>
                <w:ilvl w:val="1"/>
                <w:numId w:val="30"/>
              </w:numPr>
              <w:rPr>
                <w:rFonts w:ascii="Arial" w:hAnsi="Arial" w:cs="Arial"/>
                <w:sz w:val="22"/>
                <w:szCs w:val="22"/>
              </w:rPr>
            </w:pPr>
            <w:r w:rsidRPr="001D1A9B">
              <w:rPr>
                <w:rFonts w:ascii="Arial" w:hAnsi="Arial" w:cs="Arial"/>
                <w:b/>
                <w:bCs/>
                <w:sz w:val="22"/>
                <w:szCs w:val="22"/>
              </w:rPr>
              <w:lastRenderedPageBreak/>
              <w:t xml:space="preserve">Mitigation and Actions: List the actions that will be taken to reduce or eliminate any negative impact identified above and how positive impacts will be enhanced. </w:t>
            </w:r>
            <w:r w:rsidRPr="001D1A9B">
              <w:rPr>
                <w:rFonts w:ascii="Arial" w:hAnsi="Arial" w:cs="Arial"/>
                <w:sz w:val="22"/>
                <w:szCs w:val="22"/>
              </w:rPr>
              <w:t xml:space="preserve">Briefly describe the action you defined. </w:t>
            </w:r>
          </w:p>
          <w:tbl>
            <w:tblPr>
              <w:tblStyle w:val="GridTable1Light"/>
              <w:tblW w:w="9874" w:type="dxa"/>
              <w:tblInd w:w="301" w:type="dxa"/>
              <w:tblLook w:val="04A0" w:firstRow="1" w:lastRow="0" w:firstColumn="1" w:lastColumn="0" w:noHBand="0" w:noVBand="1"/>
            </w:tblPr>
            <w:tblGrid>
              <w:gridCol w:w="5151"/>
              <w:gridCol w:w="3335"/>
              <w:gridCol w:w="1388"/>
            </w:tblGrid>
            <w:tr w:rsidR="001D1A9B" w:rsidRPr="001D1A9B" w14:paraId="70727F0D" w14:textId="77777777" w:rsidTr="00684D32">
              <w:trPr>
                <w:cnfStyle w:val="100000000000" w:firstRow="1" w:lastRow="0" w:firstColumn="0" w:lastColumn="0" w:oddVBand="0" w:evenVBand="0" w:oddHBand="0" w:evenHBand="0" w:firstRowFirstColumn="0" w:firstRowLastColumn="0" w:lastRowFirstColumn="0" w:lastRowLastColumn="0"/>
                <w:trHeight w:val="278"/>
              </w:trPr>
              <w:tc>
                <w:tcPr>
                  <w:cnfStyle w:val="001000000000" w:firstRow="0" w:lastRow="0" w:firstColumn="1" w:lastColumn="0" w:oddVBand="0" w:evenVBand="0" w:oddHBand="0" w:evenHBand="0" w:firstRowFirstColumn="0" w:firstRowLastColumn="0" w:lastRowFirstColumn="0" w:lastRowLastColumn="0"/>
                  <w:tcW w:w="5151" w:type="dxa"/>
                  <w:shd w:val="clear" w:color="auto" w:fill="F2F2F2" w:themeFill="background1" w:themeFillShade="F2"/>
                </w:tcPr>
                <w:p w14:paraId="2BBF2AE3" w14:textId="77777777" w:rsidR="001D1A9B" w:rsidRPr="001D1A9B" w:rsidRDefault="001D1A9B" w:rsidP="00684D32">
                  <w:pPr>
                    <w:pStyle w:val="ListParagraph"/>
                    <w:ind w:left="0"/>
                    <w:jc w:val="left"/>
                    <w:rPr>
                      <w:rFonts w:ascii="Arial" w:hAnsi="Arial" w:cs="Arial"/>
                      <w:sz w:val="22"/>
                      <w:szCs w:val="22"/>
                    </w:rPr>
                  </w:pPr>
                  <w:r w:rsidRPr="001D1A9B">
                    <w:rPr>
                      <w:rFonts w:ascii="Arial" w:hAnsi="Arial" w:cs="Arial"/>
                      <w:sz w:val="22"/>
                      <w:szCs w:val="22"/>
                    </w:rPr>
                    <w:t xml:space="preserve">Actions </w:t>
                  </w:r>
                </w:p>
              </w:tc>
              <w:tc>
                <w:tcPr>
                  <w:tcW w:w="3335" w:type="dxa"/>
                  <w:shd w:val="clear" w:color="auto" w:fill="F2F2F2" w:themeFill="background1" w:themeFillShade="F2"/>
                </w:tcPr>
                <w:p w14:paraId="5FDD0182" w14:textId="77777777" w:rsidR="001D1A9B" w:rsidRPr="001D1A9B" w:rsidRDefault="001D1A9B" w:rsidP="00684D32">
                  <w:pPr>
                    <w:pStyle w:val="ListParagraph"/>
                    <w:ind w:left="0"/>
                    <w:jc w:val="center"/>
                    <w:cnfStyle w:val="100000000000" w:firstRow="1" w:lastRow="0" w:firstColumn="0" w:lastColumn="0" w:oddVBand="0" w:evenVBand="0" w:oddHBand="0" w:evenHBand="0" w:firstRowFirstColumn="0" w:firstRowLastColumn="0" w:lastRowFirstColumn="0" w:lastRowLastColumn="0"/>
                    <w:rPr>
                      <w:rFonts w:ascii="Arial" w:hAnsi="Arial" w:cs="Arial"/>
                      <w:sz w:val="22"/>
                      <w:szCs w:val="22"/>
                    </w:rPr>
                  </w:pPr>
                  <w:r w:rsidRPr="001D1A9B">
                    <w:rPr>
                      <w:rFonts w:ascii="Arial" w:hAnsi="Arial" w:cs="Arial"/>
                      <w:sz w:val="22"/>
                      <w:szCs w:val="22"/>
                    </w:rPr>
                    <w:t>Lead</w:t>
                  </w:r>
                </w:p>
              </w:tc>
              <w:tc>
                <w:tcPr>
                  <w:tcW w:w="1388" w:type="dxa"/>
                  <w:shd w:val="clear" w:color="auto" w:fill="F2F2F2" w:themeFill="background1" w:themeFillShade="F2"/>
                </w:tcPr>
                <w:p w14:paraId="3C8FB729" w14:textId="77777777" w:rsidR="001D1A9B" w:rsidRPr="001D1A9B" w:rsidRDefault="001D1A9B" w:rsidP="00684D32">
                  <w:pPr>
                    <w:pStyle w:val="ListParagraph"/>
                    <w:ind w:left="0"/>
                    <w:jc w:val="left"/>
                    <w:cnfStyle w:val="100000000000" w:firstRow="1" w:lastRow="0" w:firstColumn="0" w:lastColumn="0" w:oddVBand="0" w:evenVBand="0" w:oddHBand="0" w:evenHBand="0" w:firstRowFirstColumn="0" w:firstRowLastColumn="0" w:lastRowFirstColumn="0" w:lastRowLastColumn="0"/>
                    <w:rPr>
                      <w:rFonts w:ascii="Arial" w:hAnsi="Arial" w:cs="Arial"/>
                      <w:sz w:val="22"/>
                      <w:szCs w:val="22"/>
                    </w:rPr>
                  </w:pPr>
                  <w:r w:rsidRPr="001D1A9B">
                    <w:rPr>
                      <w:rFonts w:ascii="Arial" w:hAnsi="Arial" w:cs="Arial"/>
                      <w:sz w:val="22"/>
                      <w:szCs w:val="22"/>
                    </w:rPr>
                    <w:t>By when</w:t>
                  </w:r>
                </w:p>
              </w:tc>
            </w:tr>
            <w:tr w:rsidR="001D1A9B" w:rsidRPr="001D1A9B" w14:paraId="77295A24" w14:textId="77777777" w:rsidTr="00684D32">
              <w:trPr>
                <w:trHeight w:val="278"/>
              </w:trPr>
              <w:tc>
                <w:tcPr>
                  <w:cnfStyle w:val="001000000000" w:firstRow="0" w:lastRow="0" w:firstColumn="1" w:lastColumn="0" w:oddVBand="0" w:evenVBand="0" w:oddHBand="0" w:evenHBand="0" w:firstRowFirstColumn="0" w:firstRowLastColumn="0" w:lastRowFirstColumn="0" w:lastRowLastColumn="0"/>
                  <w:tcW w:w="5151" w:type="dxa"/>
                </w:tcPr>
                <w:p w14:paraId="738109C9" w14:textId="02B49BD5" w:rsidR="001D1A9B" w:rsidRPr="00146E23" w:rsidRDefault="00146E23" w:rsidP="00684D32">
                  <w:pPr>
                    <w:pStyle w:val="ListParagraph"/>
                    <w:ind w:left="0"/>
                    <w:jc w:val="left"/>
                    <w:rPr>
                      <w:rFonts w:ascii="Arial" w:hAnsi="Arial" w:cs="Arial"/>
                      <w:b w:val="0"/>
                      <w:bCs w:val="0"/>
                      <w:sz w:val="22"/>
                      <w:szCs w:val="22"/>
                    </w:rPr>
                  </w:pPr>
                  <w:r w:rsidRPr="00146E23">
                    <w:rPr>
                      <w:rFonts w:ascii="Arial" w:hAnsi="Arial" w:cs="Arial"/>
                      <w:b w:val="0"/>
                      <w:bCs w:val="0"/>
                      <w:sz w:val="22"/>
                      <w:szCs w:val="22"/>
                    </w:rPr>
                    <w:t>Toolkit to be embedded across all teams to support needs-led assessment and planning for all disabled children and their families.</w:t>
                  </w:r>
                </w:p>
              </w:tc>
              <w:tc>
                <w:tcPr>
                  <w:tcW w:w="3335" w:type="dxa"/>
                </w:tcPr>
                <w:p w14:paraId="38614BCC" w14:textId="7BEE308C" w:rsidR="001D1A9B" w:rsidRPr="001D1A9B" w:rsidRDefault="00146E23" w:rsidP="00684D32">
                  <w:pPr>
                    <w:pStyle w:val="ListParagraph"/>
                    <w:ind w:left="0"/>
                    <w:jc w:val="left"/>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Kate Reid / Carla McAleese</w:t>
                  </w:r>
                </w:p>
              </w:tc>
              <w:tc>
                <w:tcPr>
                  <w:tcW w:w="1388" w:type="dxa"/>
                </w:tcPr>
                <w:p w14:paraId="07A59A9E" w14:textId="6A4A87E6" w:rsidR="001D1A9B" w:rsidRPr="001D1A9B" w:rsidRDefault="00146E23" w:rsidP="00684D32">
                  <w:pPr>
                    <w:pStyle w:val="ListParagraph"/>
                    <w:ind w:left="0"/>
                    <w:jc w:val="left"/>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End Feb 2026</w:t>
                  </w:r>
                </w:p>
              </w:tc>
            </w:tr>
            <w:tr w:rsidR="001D1A9B" w:rsidRPr="001D1A9B" w14:paraId="46A11C42" w14:textId="77777777" w:rsidTr="00684D32">
              <w:trPr>
                <w:trHeight w:val="278"/>
              </w:trPr>
              <w:tc>
                <w:tcPr>
                  <w:cnfStyle w:val="001000000000" w:firstRow="0" w:lastRow="0" w:firstColumn="1" w:lastColumn="0" w:oddVBand="0" w:evenVBand="0" w:oddHBand="0" w:evenHBand="0" w:firstRowFirstColumn="0" w:firstRowLastColumn="0" w:lastRowFirstColumn="0" w:lastRowLastColumn="0"/>
                  <w:tcW w:w="5151" w:type="dxa"/>
                </w:tcPr>
                <w:p w14:paraId="08740082" w14:textId="2941B805" w:rsidR="001D1A9B" w:rsidRPr="00146E23" w:rsidRDefault="00146E23" w:rsidP="00684D32">
                  <w:pPr>
                    <w:pStyle w:val="ListParagraph"/>
                    <w:ind w:left="0"/>
                    <w:jc w:val="left"/>
                    <w:rPr>
                      <w:rFonts w:ascii="Arial" w:hAnsi="Arial" w:cs="Arial"/>
                      <w:b w:val="0"/>
                      <w:bCs w:val="0"/>
                      <w:sz w:val="22"/>
                      <w:szCs w:val="22"/>
                    </w:rPr>
                  </w:pPr>
                  <w:r w:rsidRPr="00146E23">
                    <w:rPr>
                      <w:rFonts w:ascii="Arial" w:hAnsi="Arial" w:cs="Arial"/>
                      <w:b w:val="0"/>
                      <w:bCs w:val="0"/>
                      <w:sz w:val="22"/>
                      <w:szCs w:val="22"/>
                    </w:rPr>
                    <w:t>Request for care packages over and above what is determined within the Toolkit to be presented to Funded Support Request Group (FSRG) for Senior Management consideration – ensures children are receiving the most appropriate package of support.</w:t>
                  </w:r>
                </w:p>
              </w:tc>
              <w:tc>
                <w:tcPr>
                  <w:tcW w:w="3335" w:type="dxa"/>
                </w:tcPr>
                <w:p w14:paraId="65441E37" w14:textId="754DE4CC" w:rsidR="001D1A9B" w:rsidRPr="001D1A9B" w:rsidRDefault="00146E23" w:rsidP="00684D32">
                  <w:pPr>
                    <w:pStyle w:val="ListParagraph"/>
                    <w:ind w:left="0"/>
                    <w:jc w:val="left"/>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Kate Reid / Carla McAleese</w:t>
                  </w:r>
                </w:p>
              </w:tc>
              <w:tc>
                <w:tcPr>
                  <w:tcW w:w="1388" w:type="dxa"/>
                </w:tcPr>
                <w:p w14:paraId="01481D85" w14:textId="63DD2521" w:rsidR="001D1A9B" w:rsidRPr="001D1A9B" w:rsidRDefault="00146E23" w:rsidP="00684D32">
                  <w:pPr>
                    <w:pStyle w:val="ListParagraph"/>
                    <w:ind w:left="0"/>
                    <w:jc w:val="left"/>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Monthly</w:t>
                  </w:r>
                </w:p>
              </w:tc>
            </w:tr>
          </w:tbl>
          <w:p w14:paraId="3B40D58A" w14:textId="77777777" w:rsidR="001D1A9B" w:rsidRPr="001D1A9B" w:rsidRDefault="001D1A9B" w:rsidP="00684D32">
            <w:pPr>
              <w:spacing w:after="240"/>
              <w:ind w:left="97"/>
              <w:rPr>
                <w:rFonts w:cs="Arial"/>
                <w:b/>
                <w:bCs/>
                <w:sz w:val="22"/>
                <w:szCs w:val="22"/>
              </w:rPr>
            </w:pPr>
          </w:p>
        </w:tc>
      </w:tr>
      <w:tr w:rsidR="001D1A9B" w:rsidRPr="001D1A9B" w14:paraId="5C8E5947" w14:textId="77777777" w:rsidTr="00EF1C3E">
        <w:tblPrEx>
          <w:jc w:val="left"/>
        </w:tblPrEx>
        <w:tc>
          <w:tcPr>
            <w:tcW w:w="10642" w:type="dxa"/>
            <w:gridSpan w:val="2"/>
          </w:tcPr>
          <w:p w14:paraId="7FA26A9D" w14:textId="77777777" w:rsidR="001D1A9B" w:rsidRPr="001D1A9B" w:rsidRDefault="001D1A9B" w:rsidP="00684D32">
            <w:pPr>
              <w:pStyle w:val="ListParagraph"/>
              <w:numPr>
                <w:ilvl w:val="1"/>
                <w:numId w:val="30"/>
              </w:numPr>
              <w:rPr>
                <w:rFonts w:ascii="Arial" w:hAnsi="Arial" w:cs="Arial"/>
                <w:sz w:val="22"/>
                <w:szCs w:val="22"/>
              </w:rPr>
            </w:pPr>
            <w:r w:rsidRPr="001D1A9B">
              <w:rPr>
                <w:rFonts w:ascii="Arial" w:hAnsi="Arial" w:cs="Arial"/>
                <w:b/>
                <w:bCs/>
                <w:sz w:val="22"/>
                <w:szCs w:val="22"/>
              </w:rPr>
              <w:t xml:space="preserve">Monitoring and Review: If the proposal is to be implemented, how will the impact be monitored? </w:t>
            </w:r>
            <w:r w:rsidRPr="001D1A9B">
              <w:rPr>
                <w:rFonts w:ascii="Arial" w:hAnsi="Arial" w:cs="Arial"/>
                <w:sz w:val="22"/>
                <w:szCs w:val="22"/>
              </w:rPr>
              <w:t>Briefly describe the monitoring arrangements/systems that will be put in place to find out how the expected outcomes have been achieved in practice.</w:t>
            </w:r>
          </w:p>
          <w:p w14:paraId="14E1147B" w14:textId="77777777" w:rsidR="001D1A9B" w:rsidRPr="001D1A9B" w:rsidRDefault="001D1A9B" w:rsidP="00684D32">
            <w:pPr>
              <w:rPr>
                <w:rFonts w:cs="Arial"/>
                <w:sz w:val="22"/>
                <w:szCs w:val="22"/>
              </w:rPr>
            </w:pPr>
          </w:p>
          <w:p w14:paraId="19DB6783" w14:textId="59B8CF61" w:rsidR="001D1A9B" w:rsidRPr="005651F3" w:rsidRDefault="005E479F" w:rsidP="005E479F">
            <w:pPr>
              <w:pStyle w:val="ListParagraph"/>
              <w:numPr>
                <w:ilvl w:val="0"/>
                <w:numId w:val="34"/>
              </w:numPr>
              <w:rPr>
                <w:rFonts w:ascii="Arial" w:hAnsi="Arial" w:cs="Arial"/>
                <w:sz w:val="22"/>
                <w:szCs w:val="22"/>
              </w:rPr>
            </w:pPr>
            <w:r w:rsidRPr="005651F3">
              <w:rPr>
                <w:rFonts w:ascii="Arial" w:hAnsi="Arial" w:cs="Arial"/>
                <w:sz w:val="22"/>
                <w:szCs w:val="22"/>
              </w:rPr>
              <w:t>Monthly performance monitoring – to include number of referrals, assessments completed, number of children accessing short breaks, number of children in care, use of APL and external provision.</w:t>
            </w:r>
          </w:p>
          <w:p w14:paraId="5888701A" w14:textId="095D918D" w:rsidR="005E479F" w:rsidRPr="005651F3" w:rsidRDefault="005E479F" w:rsidP="005E479F">
            <w:pPr>
              <w:pStyle w:val="ListParagraph"/>
              <w:numPr>
                <w:ilvl w:val="0"/>
                <w:numId w:val="34"/>
              </w:numPr>
              <w:rPr>
                <w:rFonts w:ascii="Arial" w:hAnsi="Arial" w:cs="Arial"/>
                <w:sz w:val="22"/>
                <w:szCs w:val="22"/>
              </w:rPr>
            </w:pPr>
            <w:r w:rsidRPr="005651F3">
              <w:rPr>
                <w:rFonts w:ascii="Arial" w:hAnsi="Arial" w:cs="Arial"/>
                <w:sz w:val="22"/>
                <w:szCs w:val="22"/>
              </w:rPr>
              <w:t>Quality Assurance and Case Audits</w:t>
            </w:r>
            <w:r w:rsidR="005651F3" w:rsidRPr="005651F3">
              <w:rPr>
                <w:rFonts w:ascii="Arial" w:hAnsi="Arial" w:cs="Arial"/>
                <w:sz w:val="22"/>
                <w:szCs w:val="22"/>
              </w:rPr>
              <w:t xml:space="preserve"> – to consider use of Toolkit and quality.</w:t>
            </w:r>
          </w:p>
          <w:p w14:paraId="17373B2E" w14:textId="61F6B7C8" w:rsidR="005651F3" w:rsidRPr="005651F3" w:rsidRDefault="005651F3" w:rsidP="005E479F">
            <w:pPr>
              <w:pStyle w:val="ListParagraph"/>
              <w:numPr>
                <w:ilvl w:val="0"/>
                <w:numId w:val="34"/>
              </w:numPr>
              <w:rPr>
                <w:rFonts w:ascii="Arial" w:hAnsi="Arial" w:cs="Arial"/>
                <w:sz w:val="22"/>
                <w:szCs w:val="22"/>
              </w:rPr>
            </w:pPr>
            <w:r w:rsidRPr="005651F3">
              <w:rPr>
                <w:rFonts w:ascii="Arial" w:hAnsi="Arial" w:cs="Arial"/>
                <w:sz w:val="22"/>
                <w:szCs w:val="22"/>
              </w:rPr>
              <w:t>DCS restructure post-implementation review.</w:t>
            </w:r>
          </w:p>
          <w:p w14:paraId="1E7795E6" w14:textId="7D84B979" w:rsidR="005E479F" w:rsidRPr="005651F3" w:rsidRDefault="005E479F" w:rsidP="005E479F">
            <w:pPr>
              <w:pStyle w:val="ListParagraph"/>
              <w:numPr>
                <w:ilvl w:val="0"/>
                <w:numId w:val="34"/>
              </w:numPr>
              <w:rPr>
                <w:rFonts w:ascii="Arial" w:hAnsi="Arial" w:cs="Arial"/>
                <w:sz w:val="22"/>
                <w:szCs w:val="22"/>
              </w:rPr>
            </w:pPr>
            <w:r w:rsidRPr="005651F3">
              <w:rPr>
                <w:rFonts w:ascii="Arial" w:hAnsi="Arial" w:cs="Arial"/>
                <w:sz w:val="22"/>
                <w:szCs w:val="22"/>
              </w:rPr>
              <w:t>Parent / Carer feedback</w:t>
            </w:r>
          </w:p>
          <w:p w14:paraId="1A6EE60E" w14:textId="3D71B502" w:rsidR="001D1A9B" w:rsidRPr="00EA380D" w:rsidRDefault="005E479F" w:rsidP="00684D32">
            <w:pPr>
              <w:pStyle w:val="ListParagraph"/>
              <w:numPr>
                <w:ilvl w:val="0"/>
                <w:numId w:val="34"/>
              </w:numPr>
              <w:rPr>
                <w:rFonts w:ascii="Arial" w:hAnsi="Arial" w:cs="Arial"/>
                <w:sz w:val="22"/>
                <w:szCs w:val="22"/>
              </w:rPr>
            </w:pPr>
            <w:r w:rsidRPr="005651F3">
              <w:rPr>
                <w:rFonts w:ascii="Arial" w:hAnsi="Arial" w:cs="Arial"/>
                <w:sz w:val="22"/>
                <w:szCs w:val="22"/>
              </w:rPr>
              <w:t>Contract Board</w:t>
            </w:r>
          </w:p>
          <w:p w14:paraId="2B7C59D0" w14:textId="77777777" w:rsidR="001D1A9B" w:rsidRPr="001D1A9B" w:rsidRDefault="001D1A9B" w:rsidP="00684D32">
            <w:pPr>
              <w:rPr>
                <w:rFonts w:cs="Arial"/>
                <w:sz w:val="22"/>
                <w:szCs w:val="22"/>
              </w:rPr>
            </w:pPr>
          </w:p>
        </w:tc>
      </w:tr>
      <w:tr w:rsidR="001D1A9B" w:rsidRPr="001D1A9B" w14:paraId="5540A22F" w14:textId="77777777" w:rsidTr="00EF1C3E">
        <w:tblPrEx>
          <w:jc w:val="left"/>
        </w:tblPrEx>
        <w:trPr>
          <w:trHeight w:val="4083"/>
        </w:trPr>
        <w:tc>
          <w:tcPr>
            <w:tcW w:w="10642" w:type="dxa"/>
            <w:gridSpan w:val="2"/>
          </w:tcPr>
          <w:p w14:paraId="4A38F8C2" w14:textId="77777777" w:rsidR="001D1A9B" w:rsidRPr="001D1A9B" w:rsidRDefault="001D1A9B" w:rsidP="00684D32">
            <w:pPr>
              <w:pStyle w:val="ListParagraph"/>
              <w:numPr>
                <w:ilvl w:val="1"/>
                <w:numId w:val="30"/>
              </w:numPr>
              <w:rPr>
                <w:rFonts w:ascii="Arial" w:hAnsi="Arial" w:cs="Arial"/>
                <w:sz w:val="22"/>
                <w:szCs w:val="22"/>
              </w:rPr>
            </w:pPr>
            <w:r w:rsidRPr="001D1A9B">
              <w:rPr>
                <w:rFonts w:ascii="Arial" w:hAnsi="Arial" w:cs="Arial"/>
                <w:b/>
                <w:bCs/>
                <w:sz w:val="22"/>
                <w:szCs w:val="22"/>
              </w:rPr>
              <w:t xml:space="preserve">Conclusion: Please summarise the findings of your EIA, including impacts, recommendations in relation to addressing impacts, including any legal advice, and next steps. </w:t>
            </w:r>
            <w:r w:rsidRPr="001D1A9B">
              <w:rPr>
                <w:rFonts w:ascii="Arial" w:hAnsi="Arial" w:cs="Arial"/>
                <w:sz w:val="22"/>
                <w:szCs w:val="22"/>
              </w:rPr>
              <w:t>This summary should be used as part of the report to the decision maker.</w:t>
            </w:r>
          </w:p>
          <w:p w14:paraId="185FDA8A" w14:textId="77777777" w:rsidR="001B438E" w:rsidRPr="001B438E" w:rsidRDefault="001B438E" w:rsidP="001B438E">
            <w:pPr>
              <w:overflowPunct/>
              <w:autoSpaceDE/>
              <w:autoSpaceDN/>
              <w:adjustRightInd/>
              <w:spacing w:before="100" w:beforeAutospacing="1" w:after="100" w:afterAutospacing="1" w:line="300" w:lineRule="atLeast"/>
              <w:jc w:val="left"/>
              <w:textAlignment w:val="auto"/>
              <w:rPr>
                <w:rFonts w:cs="Arial"/>
                <w:sz w:val="22"/>
                <w:szCs w:val="22"/>
                <w:lang w:eastAsia="en-GB"/>
              </w:rPr>
            </w:pPr>
            <w:r w:rsidRPr="001B438E">
              <w:rPr>
                <w:rFonts w:cs="Arial"/>
                <w:sz w:val="22"/>
                <w:szCs w:val="22"/>
                <w:lang w:eastAsia="en-GB"/>
              </w:rPr>
              <w:t>The proposal to make savings within DCS contributes positively to the Council’s financial sustainability and helps avoid deeper cuts across other services. Savings are focused on improving efficiency, assessment quality and commissioning rather than reducing statutory support. This approach supports long</w:t>
            </w:r>
            <w:r w:rsidRPr="001B438E">
              <w:rPr>
                <w:rFonts w:cs="Arial"/>
                <w:sz w:val="22"/>
                <w:szCs w:val="22"/>
                <w:lang w:eastAsia="en-GB"/>
              </w:rPr>
              <w:noBreakHyphen/>
              <w:t>term stability while maintaining duties under the Children Act.</w:t>
            </w:r>
          </w:p>
          <w:p w14:paraId="304F97CE" w14:textId="77777777" w:rsidR="001B438E" w:rsidRPr="001B438E" w:rsidRDefault="001B438E" w:rsidP="001B438E">
            <w:pPr>
              <w:overflowPunct/>
              <w:autoSpaceDE/>
              <w:autoSpaceDN/>
              <w:adjustRightInd/>
              <w:spacing w:before="100" w:beforeAutospacing="1" w:after="100" w:afterAutospacing="1" w:line="300" w:lineRule="atLeast"/>
              <w:jc w:val="left"/>
              <w:textAlignment w:val="auto"/>
              <w:rPr>
                <w:rFonts w:cs="Arial"/>
                <w:sz w:val="22"/>
                <w:szCs w:val="22"/>
                <w:lang w:eastAsia="en-GB"/>
              </w:rPr>
            </w:pPr>
            <w:r w:rsidRPr="001B438E">
              <w:rPr>
                <w:rFonts w:cs="Arial"/>
                <w:sz w:val="22"/>
                <w:szCs w:val="22"/>
                <w:lang w:eastAsia="en-GB"/>
              </w:rPr>
              <w:t>Disabled children, as the primary users of the service, will experience changes in how support is assessed and delivered. The intended impact is improved, needs</w:t>
            </w:r>
            <w:r w:rsidRPr="001B438E">
              <w:rPr>
                <w:rFonts w:cs="Arial"/>
                <w:sz w:val="22"/>
                <w:szCs w:val="22"/>
                <w:lang w:eastAsia="en-GB"/>
              </w:rPr>
              <w:noBreakHyphen/>
              <w:t>led decision</w:t>
            </w:r>
            <w:r w:rsidRPr="001B438E">
              <w:rPr>
                <w:rFonts w:cs="Arial"/>
                <w:sz w:val="22"/>
                <w:szCs w:val="22"/>
                <w:lang w:eastAsia="en-GB"/>
              </w:rPr>
              <w:noBreakHyphen/>
              <w:t>making so children receive the right support at the right time, with clearer pathways and more consistent outcomes. A greater emphasis on early help, community</w:t>
            </w:r>
            <w:r w:rsidRPr="001B438E">
              <w:rPr>
                <w:rFonts w:cs="Arial"/>
                <w:sz w:val="22"/>
                <w:szCs w:val="22"/>
                <w:lang w:eastAsia="en-GB"/>
              </w:rPr>
              <w:noBreakHyphen/>
              <w:t>based and preventative provision is intended to build resilience and reduce reliance on crisis intervention and high</w:t>
            </w:r>
            <w:r w:rsidRPr="001B438E">
              <w:rPr>
                <w:rFonts w:cs="Arial"/>
                <w:sz w:val="22"/>
                <w:szCs w:val="22"/>
                <w:lang w:eastAsia="en-GB"/>
              </w:rPr>
              <w:noBreakHyphen/>
              <w:t>cost care.</w:t>
            </w:r>
          </w:p>
          <w:p w14:paraId="787F9219" w14:textId="77777777" w:rsidR="001B438E" w:rsidRPr="001B438E" w:rsidRDefault="001B438E" w:rsidP="001B438E">
            <w:pPr>
              <w:overflowPunct/>
              <w:autoSpaceDE/>
              <w:autoSpaceDN/>
              <w:adjustRightInd/>
              <w:spacing w:before="100" w:beforeAutospacing="1" w:after="100" w:afterAutospacing="1" w:line="300" w:lineRule="atLeast"/>
              <w:jc w:val="left"/>
              <w:textAlignment w:val="auto"/>
              <w:rPr>
                <w:rFonts w:cs="Arial"/>
                <w:sz w:val="22"/>
                <w:szCs w:val="22"/>
                <w:lang w:eastAsia="en-GB"/>
              </w:rPr>
            </w:pPr>
            <w:r w:rsidRPr="001B438E">
              <w:rPr>
                <w:rFonts w:cs="Arial"/>
                <w:sz w:val="22"/>
                <w:szCs w:val="22"/>
                <w:lang w:eastAsia="en-GB"/>
              </w:rPr>
              <w:t>There is a potential risk that any reduction in early help capacity or service flexibility could lead to escalation of need, reduced access to short breaks, or impact on independence and social inclusion for some children. Carers may also experience increased pressure or stress if support is delayed or reduced, with potential impacts on wellbeing and employment.</w:t>
            </w:r>
          </w:p>
          <w:p w14:paraId="5114C83C" w14:textId="77777777" w:rsidR="001B438E" w:rsidRPr="001B438E" w:rsidRDefault="001B438E" w:rsidP="001B438E">
            <w:pPr>
              <w:overflowPunct/>
              <w:autoSpaceDE/>
              <w:autoSpaceDN/>
              <w:adjustRightInd/>
              <w:spacing w:before="100" w:beforeAutospacing="1" w:after="100" w:afterAutospacing="1" w:line="300" w:lineRule="atLeast"/>
              <w:jc w:val="left"/>
              <w:textAlignment w:val="auto"/>
              <w:outlineLvl w:val="2"/>
              <w:rPr>
                <w:rFonts w:cs="Arial"/>
                <w:b/>
                <w:bCs/>
                <w:sz w:val="22"/>
                <w:szCs w:val="22"/>
                <w:lang w:eastAsia="en-GB"/>
              </w:rPr>
            </w:pPr>
            <w:r w:rsidRPr="001B438E">
              <w:rPr>
                <w:rFonts w:cs="Arial"/>
                <w:b/>
                <w:bCs/>
                <w:sz w:val="22"/>
                <w:szCs w:val="22"/>
                <w:lang w:eastAsia="en-GB"/>
              </w:rPr>
              <w:t>Mitigation and Safeguards</w:t>
            </w:r>
          </w:p>
          <w:p w14:paraId="25528914" w14:textId="77777777" w:rsidR="001B438E" w:rsidRPr="001B438E" w:rsidRDefault="001B438E" w:rsidP="001B438E">
            <w:pPr>
              <w:overflowPunct/>
              <w:autoSpaceDE/>
              <w:autoSpaceDN/>
              <w:adjustRightInd/>
              <w:spacing w:before="100" w:beforeAutospacing="1" w:after="100" w:afterAutospacing="1" w:line="300" w:lineRule="atLeast"/>
              <w:jc w:val="left"/>
              <w:textAlignment w:val="auto"/>
              <w:rPr>
                <w:rFonts w:cs="Arial"/>
                <w:sz w:val="22"/>
                <w:szCs w:val="22"/>
                <w:lang w:eastAsia="en-GB"/>
              </w:rPr>
            </w:pPr>
            <w:r w:rsidRPr="001B438E">
              <w:rPr>
                <w:rFonts w:cs="Arial"/>
                <w:sz w:val="22"/>
                <w:szCs w:val="22"/>
                <w:lang w:eastAsia="en-GB"/>
              </w:rPr>
              <w:t>These risks are mitigated through the embedding of a needs</w:t>
            </w:r>
            <w:r w:rsidRPr="001B438E">
              <w:rPr>
                <w:rFonts w:cs="Arial"/>
                <w:sz w:val="22"/>
                <w:szCs w:val="22"/>
                <w:lang w:eastAsia="en-GB"/>
              </w:rPr>
              <w:noBreakHyphen/>
              <w:t xml:space="preserve">led Toolkit across all teams, ensuring consistency and proportionality in assessment and planning. There are no plans to reduce support where a clear unmet need is identified. Requests for support beyond Toolkit recommendations will be considered </w:t>
            </w:r>
            <w:r w:rsidRPr="001B438E">
              <w:rPr>
                <w:rFonts w:cs="Arial"/>
                <w:sz w:val="22"/>
                <w:szCs w:val="22"/>
                <w:lang w:eastAsia="en-GB"/>
              </w:rPr>
              <w:lastRenderedPageBreak/>
              <w:t>through the Funded Support Request Group, providing senior management oversight and assurance. Statutory duties to disabled children and their carers remain unchanged.</w:t>
            </w:r>
          </w:p>
          <w:p w14:paraId="6A619197" w14:textId="77777777" w:rsidR="001B438E" w:rsidRPr="001B438E" w:rsidRDefault="001B438E" w:rsidP="001B438E">
            <w:pPr>
              <w:overflowPunct/>
              <w:autoSpaceDE/>
              <w:autoSpaceDN/>
              <w:adjustRightInd/>
              <w:spacing w:before="100" w:beforeAutospacing="1" w:after="100" w:afterAutospacing="1" w:line="300" w:lineRule="atLeast"/>
              <w:jc w:val="left"/>
              <w:textAlignment w:val="auto"/>
              <w:outlineLvl w:val="2"/>
              <w:rPr>
                <w:rFonts w:cs="Arial"/>
                <w:b/>
                <w:bCs/>
                <w:sz w:val="22"/>
                <w:szCs w:val="22"/>
                <w:lang w:eastAsia="en-GB"/>
              </w:rPr>
            </w:pPr>
            <w:r w:rsidRPr="001B438E">
              <w:rPr>
                <w:rFonts w:cs="Arial"/>
                <w:b/>
                <w:bCs/>
                <w:sz w:val="22"/>
                <w:szCs w:val="22"/>
                <w:lang w:eastAsia="en-GB"/>
              </w:rPr>
              <w:t>Monitoring and Review</w:t>
            </w:r>
          </w:p>
          <w:p w14:paraId="43DB75BD" w14:textId="490C2C3B" w:rsidR="001D1A9B" w:rsidRPr="001D1A9B" w:rsidRDefault="001B438E" w:rsidP="00EA380D">
            <w:pPr>
              <w:overflowPunct/>
              <w:autoSpaceDE/>
              <w:autoSpaceDN/>
              <w:adjustRightInd/>
              <w:spacing w:before="100" w:beforeAutospacing="1" w:after="100" w:afterAutospacing="1" w:line="300" w:lineRule="atLeast"/>
              <w:jc w:val="left"/>
              <w:textAlignment w:val="auto"/>
              <w:rPr>
                <w:rFonts w:cs="Arial"/>
                <w:sz w:val="22"/>
                <w:szCs w:val="22"/>
                <w:lang w:eastAsia="en-GB"/>
              </w:rPr>
            </w:pPr>
            <w:r w:rsidRPr="001B438E">
              <w:rPr>
                <w:rFonts w:cs="Arial"/>
                <w:sz w:val="22"/>
                <w:szCs w:val="22"/>
                <w:lang w:eastAsia="en-GB"/>
              </w:rPr>
              <w:t>The impact of the proposal will be monitored through regular performance reporting, quality assurance activity, post</w:t>
            </w:r>
            <w:r w:rsidRPr="001B438E">
              <w:rPr>
                <w:rFonts w:cs="Arial"/>
                <w:sz w:val="22"/>
                <w:szCs w:val="22"/>
                <w:lang w:eastAsia="en-GB"/>
              </w:rPr>
              <w:noBreakHyphen/>
              <w:t>implementation review of the DCS restructure, parent and carer feedback, and ongoing contract oversight. This will ensure any emerging negative impacts are identified early and addressed.</w:t>
            </w:r>
          </w:p>
        </w:tc>
      </w:tr>
      <w:tr w:rsidR="001D1A9B" w:rsidRPr="001D1A9B" w14:paraId="193D003D" w14:textId="77777777" w:rsidTr="00EF1C3E">
        <w:tblPrEx>
          <w:jc w:val="left"/>
        </w:tblPrEx>
        <w:trPr>
          <w:trHeight w:val="993"/>
        </w:trPr>
        <w:tc>
          <w:tcPr>
            <w:tcW w:w="10642" w:type="dxa"/>
            <w:gridSpan w:val="2"/>
          </w:tcPr>
          <w:p w14:paraId="5866282D" w14:textId="77777777" w:rsidR="001D1A9B" w:rsidRPr="001D1A9B" w:rsidRDefault="001D1A9B" w:rsidP="001D1A9B">
            <w:pPr>
              <w:pStyle w:val="ListParagraph"/>
              <w:numPr>
                <w:ilvl w:val="1"/>
                <w:numId w:val="30"/>
              </w:numPr>
              <w:shd w:val="clear" w:color="auto" w:fill="F2F2F2" w:themeFill="background1" w:themeFillShade="F2"/>
              <w:spacing w:after="240"/>
              <w:rPr>
                <w:rFonts w:ascii="Arial" w:hAnsi="Arial" w:cs="Arial"/>
                <w:b/>
                <w:bCs/>
                <w:sz w:val="22"/>
                <w:szCs w:val="22"/>
              </w:rPr>
            </w:pPr>
            <w:r w:rsidRPr="001D1A9B">
              <w:rPr>
                <w:rFonts w:ascii="Arial" w:hAnsi="Arial" w:cs="Arial"/>
                <w:b/>
                <w:bCs/>
                <w:sz w:val="22"/>
                <w:szCs w:val="22"/>
              </w:rPr>
              <w:lastRenderedPageBreak/>
              <w:t>Sign off section</w:t>
            </w:r>
          </w:p>
          <w:p w14:paraId="62202B80" w14:textId="77777777" w:rsidR="001D1A9B" w:rsidRPr="001D1A9B" w:rsidRDefault="001D1A9B" w:rsidP="001D1A9B">
            <w:pPr>
              <w:shd w:val="clear" w:color="auto" w:fill="F2F2F2" w:themeFill="background1" w:themeFillShade="F2"/>
              <w:rPr>
                <w:rFonts w:cs="Arial"/>
                <w:b/>
                <w:bCs/>
                <w:sz w:val="22"/>
                <w:szCs w:val="22"/>
              </w:rPr>
            </w:pPr>
            <w:r w:rsidRPr="001D1A9B">
              <w:rPr>
                <w:rFonts w:cs="Arial"/>
                <w:b/>
                <w:bCs/>
                <w:sz w:val="22"/>
                <w:szCs w:val="22"/>
              </w:rPr>
              <w:t>This full EIA was completed by:</w:t>
            </w:r>
          </w:p>
          <w:p w14:paraId="0731AF96" w14:textId="77777777" w:rsidR="001D1A9B" w:rsidRPr="001D1A9B" w:rsidRDefault="001D1A9B" w:rsidP="001D1A9B">
            <w:pPr>
              <w:shd w:val="clear" w:color="auto" w:fill="F2F2F2" w:themeFill="background1" w:themeFillShade="F2"/>
              <w:rPr>
                <w:rFonts w:cs="Arial"/>
                <w:b/>
                <w:bCs/>
                <w:sz w:val="22"/>
                <w:szCs w:val="22"/>
              </w:rPr>
            </w:pPr>
          </w:p>
          <w:p w14:paraId="1829B80E" w14:textId="2C712C25" w:rsidR="001D1A9B" w:rsidRPr="001D1A9B" w:rsidRDefault="001D1A9B" w:rsidP="001D1A9B">
            <w:pPr>
              <w:shd w:val="clear" w:color="auto" w:fill="F2F2F2" w:themeFill="background1" w:themeFillShade="F2"/>
              <w:rPr>
                <w:rFonts w:cs="Arial"/>
                <w:bCs/>
                <w:sz w:val="22"/>
                <w:szCs w:val="22"/>
              </w:rPr>
            </w:pPr>
            <w:r w:rsidRPr="001D1A9B">
              <w:rPr>
                <w:rFonts w:cs="Arial"/>
                <w:bCs/>
                <w:sz w:val="22"/>
                <w:szCs w:val="22"/>
              </w:rPr>
              <w:t>Name:</w:t>
            </w:r>
            <w:r w:rsidR="001B438E">
              <w:rPr>
                <w:rFonts w:cs="Arial"/>
                <w:bCs/>
                <w:sz w:val="22"/>
                <w:szCs w:val="22"/>
              </w:rPr>
              <w:t xml:space="preserve"> Kate Reid</w:t>
            </w:r>
          </w:p>
          <w:p w14:paraId="1386AB29" w14:textId="4E487AD5" w:rsidR="001D1A9B" w:rsidRPr="001D1A9B" w:rsidRDefault="001D1A9B" w:rsidP="001D1A9B">
            <w:pPr>
              <w:shd w:val="clear" w:color="auto" w:fill="F2F2F2" w:themeFill="background1" w:themeFillShade="F2"/>
              <w:rPr>
                <w:rFonts w:cs="Arial"/>
                <w:bCs/>
                <w:sz w:val="22"/>
                <w:szCs w:val="22"/>
              </w:rPr>
            </w:pPr>
            <w:r w:rsidRPr="001D1A9B">
              <w:rPr>
                <w:rFonts w:cs="Arial"/>
                <w:bCs/>
                <w:sz w:val="22"/>
                <w:szCs w:val="22"/>
              </w:rPr>
              <w:t>Job title:</w:t>
            </w:r>
            <w:r w:rsidR="001B438E">
              <w:rPr>
                <w:rFonts w:cs="Arial"/>
                <w:bCs/>
                <w:sz w:val="22"/>
                <w:szCs w:val="22"/>
              </w:rPr>
              <w:t xml:space="preserve"> Head of Child Permanence &amp; Family Reunification</w:t>
            </w:r>
          </w:p>
          <w:p w14:paraId="3060EE9B" w14:textId="170C8BF8" w:rsidR="001D1A9B" w:rsidRPr="001D1A9B" w:rsidRDefault="001D1A9B" w:rsidP="001D1A9B">
            <w:pPr>
              <w:shd w:val="clear" w:color="auto" w:fill="F2F2F2" w:themeFill="background1" w:themeFillShade="F2"/>
              <w:rPr>
                <w:rFonts w:cs="Arial"/>
                <w:bCs/>
                <w:sz w:val="22"/>
                <w:szCs w:val="22"/>
              </w:rPr>
            </w:pPr>
            <w:r w:rsidRPr="001D1A9B">
              <w:rPr>
                <w:rFonts w:cs="Arial"/>
                <w:bCs/>
                <w:sz w:val="22"/>
                <w:szCs w:val="22"/>
              </w:rPr>
              <w:t>Directorate:</w:t>
            </w:r>
            <w:r w:rsidR="001B438E">
              <w:rPr>
                <w:rFonts w:cs="Arial"/>
                <w:bCs/>
                <w:sz w:val="22"/>
                <w:szCs w:val="22"/>
              </w:rPr>
              <w:t xml:space="preserve"> CYPS</w:t>
            </w:r>
          </w:p>
          <w:p w14:paraId="11AE7851" w14:textId="1F128713" w:rsidR="001D1A9B" w:rsidRPr="001D1A9B" w:rsidRDefault="001B438E" w:rsidP="001D1A9B">
            <w:pPr>
              <w:shd w:val="clear" w:color="auto" w:fill="F2F2F2" w:themeFill="background1" w:themeFillShade="F2"/>
              <w:rPr>
                <w:rFonts w:cs="Arial"/>
                <w:bCs/>
                <w:sz w:val="22"/>
                <w:szCs w:val="22"/>
              </w:rPr>
            </w:pPr>
            <w:r>
              <w:rPr>
                <w:noProof/>
              </w:rPr>
              <w:drawing>
                <wp:anchor distT="0" distB="0" distL="114300" distR="114300" simplePos="0" relativeHeight="251665408" behindDoc="0" locked="0" layoutInCell="1" allowOverlap="1" wp14:anchorId="28636617" wp14:editId="57BCBE8D">
                  <wp:simplePos x="0" y="0"/>
                  <wp:positionH relativeFrom="column">
                    <wp:posOffset>1250950</wp:posOffset>
                  </wp:positionH>
                  <wp:positionV relativeFrom="paragraph">
                    <wp:posOffset>203835</wp:posOffset>
                  </wp:positionV>
                  <wp:extent cx="1057275" cy="328295"/>
                  <wp:effectExtent l="0" t="0" r="9525" b="0"/>
                  <wp:wrapTopAndBottom/>
                  <wp:docPr id="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17">
                            <a:extLst>
                              <a:ext uri="{28A0092B-C50C-407E-A947-70E740481C1C}">
                                <a14:useLocalDpi xmlns:a14="http://schemas.microsoft.com/office/drawing/2010/main" val="0"/>
                              </a:ext>
                            </a:extLst>
                          </a:blip>
                          <a:srcRect l="13532" t="48142" r="37586" b="31324"/>
                          <a:stretch/>
                        </pic:blipFill>
                        <pic:spPr bwMode="auto">
                          <a:xfrm>
                            <a:off x="0" y="0"/>
                            <a:ext cx="1057275" cy="32829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1D1A9B" w:rsidRPr="001D1A9B">
              <w:rPr>
                <w:rFonts w:cs="Arial"/>
                <w:bCs/>
                <w:sz w:val="22"/>
                <w:szCs w:val="22"/>
              </w:rPr>
              <w:t>Signature:</w:t>
            </w:r>
            <w:r>
              <w:rPr>
                <w:rFonts w:cs="Arial"/>
                <w:bCs/>
                <w:sz w:val="22"/>
                <w:szCs w:val="22"/>
              </w:rPr>
              <w:t xml:space="preserve"> </w:t>
            </w:r>
          </w:p>
          <w:p w14:paraId="6D4A8441" w14:textId="77777777" w:rsidR="001D1A9B" w:rsidRPr="001D1A9B" w:rsidRDefault="001D1A9B" w:rsidP="001D1A9B">
            <w:pPr>
              <w:shd w:val="clear" w:color="auto" w:fill="F2F2F2" w:themeFill="background1" w:themeFillShade="F2"/>
              <w:rPr>
                <w:rFonts w:cs="Arial"/>
                <w:bCs/>
                <w:sz w:val="22"/>
                <w:szCs w:val="22"/>
              </w:rPr>
            </w:pPr>
          </w:p>
          <w:p w14:paraId="5EC0A0BB" w14:textId="4BB89BDA" w:rsidR="001D1A9B" w:rsidRPr="001D1A9B" w:rsidRDefault="001D1A9B" w:rsidP="001D1A9B">
            <w:pPr>
              <w:shd w:val="clear" w:color="auto" w:fill="F2F2F2" w:themeFill="background1" w:themeFillShade="F2"/>
              <w:rPr>
                <w:rFonts w:cs="Arial"/>
                <w:bCs/>
                <w:sz w:val="22"/>
                <w:szCs w:val="22"/>
              </w:rPr>
            </w:pPr>
            <w:r w:rsidRPr="001D1A9B">
              <w:rPr>
                <w:rFonts w:cs="Arial"/>
                <w:bCs/>
                <w:sz w:val="22"/>
                <w:szCs w:val="22"/>
              </w:rPr>
              <w:t>Completion date:</w:t>
            </w:r>
            <w:r w:rsidR="001B438E">
              <w:rPr>
                <w:rFonts w:cs="Arial"/>
                <w:bCs/>
                <w:sz w:val="22"/>
                <w:szCs w:val="22"/>
              </w:rPr>
              <w:t xml:space="preserve"> 6.1.26</w:t>
            </w:r>
          </w:p>
          <w:p w14:paraId="1EE30E29" w14:textId="77777777" w:rsidR="001D1A9B" w:rsidRPr="001D1A9B" w:rsidRDefault="001D1A9B" w:rsidP="001D1A9B">
            <w:pPr>
              <w:shd w:val="clear" w:color="auto" w:fill="F2F2F2" w:themeFill="background1" w:themeFillShade="F2"/>
              <w:rPr>
                <w:rFonts w:cs="Arial"/>
                <w:bCs/>
                <w:sz w:val="22"/>
                <w:szCs w:val="22"/>
              </w:rPr>
            </w:pPr>
          </w:p>
          <w:p w14:paraId="07A307C6" w14:textId="1543D225" w:rsidR="001D1A9B" w:rsidRPr="001D1A9B" w:rsidRDefault="001D1A9B" w:rsidP="001D1A9B">
            <w:pPr>
              <w:shd w:val="clear" w:color="auto" w:fill="F2F2F2" w:themeFill="background1" w:themeFillShade="F2"/>
              <w:rPr>
                <w:rFonts w:cs="Arial"/>
                <w:b/>
                <w:sz w:val="22"/>
                <w:szCs w:val="22"/>
              </w:rPr>
            </w:pPr>
            <w:r w:rsidRPr="001D1A9B">
              <w:rPr>
                <w:rFonts w:cs="Arial"/>
                <w:b/>
                <w:sz w:val="22"/>
                <w:szCs w:val="22"/>
              </w:rPr>
              <w:t>Authorised by relevant Assistant Director (signature):</w:t>
            </w:r>
            <w:r w:rsidR="00EA380D">
              <w:rPr>
                <w:rFonts w:cs="Arial"/>
                <w:noProof/>
                <w:sz w:val="32"/>
                <w:szCs w:val="32"/>
              </w:rPr>
              <w:t xml:space="preserve"> </w:t>
            </w:r>
            <w:r w:rsidR="00EA380D">
              <w:rPr>
                <w:rFonts w:cs="Arial"/>
                <w:noProof/>
                <w:sz w:val="32"/>
                <w:szCs w:val="32"/>
              </w:rPr>
              <w:drawing>
                <wp:inline distT="0" distB="0" distL="0" distR="0" wp14:anchorId="04CA9CB3" wp14:editId="6BEA441C">
                  <wp:extent cx="1461811" cy="451831"/>
                  <wp:effectExtent l="0" t="0" r="5080" b="571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474752" cy="455831"/>
                          </a:xfrm>
                          <a:prstGeom prst="rect">
                            <a:avLst/>
                          </a:prstGeom>
                          <a:noFill/>
                          <a:ln>
                            <a:noFill/>
                          </a:ln>
                        </pic:spPr>
                      </pic:pic>
                    </a:graphicData>
                  </a:graphic>
                </wp:inline>
              </w:drawing>
            </w:r>
          </w:p>
          <w:p w14:paraId="146DF858" w14:textId="77777777" w:rsidR="001D1A9B" w:rsidRPr="001D1A9B" w:rsidRDefault="001D1A9B" w:rsidP="001D1A9B">
            <w:pPr>
              <w:shd w:val="clear" w:color="auto" w:fill="F2F2F2" w:themeFill="background1" w:themeFillShade="F2"/>
              <w:rPr>
                <w:rFonts w:cs="Arial"/>
                <w:b/>
                <w:sz w:val="22"/>
                <w:szCs w:val="22"/>
              </w:rPr>
            </w:pPr>
          </w:p>
          <w:p w14:paraId="59DD1166" w14:textId="3BD8898F" w:rsidR="001D1A9B" w:rsidRPr="001D1A9B" w:rsidRDefault="001D1A9B" w:rsidP="001D1A9B">
            <w:pPr>
              <w:shd w:val="clear" w:color="auto" w:fill="F2F2F2" w:themeFill="background1" w:themeFillShade="F2"/>
              <w:rPr>
                <w:rFonts w:cs="Arial"/>
                <w:b/>
                <w:sz w:val="22"/>
                <w:szCs w:val="22"/>
              </w:rPr>
            </w:pPr>
            <w:r w:rsidRPr="001D1A9B">
              <w:rPr>
                <w:rFonts w:cs="Arial"/>
                <w:b/>
                <w:sz w:val="22"/>
                <w:szCs w:val="22"/>
              </w:rPr>
              <w:t>Date:</w:t>
            </w:r>
            <w:r w:rsidR="00EA380D">
              <w:rPr>
                <w:rFonts w:cs="Arial"/>
                <w:b/>
                <w:sz w:val="22"/>
                <w:szCs w:val="22"/>
              </w:rPr>
              <w:t xml:space="preserve"> 06.01.25</w:t>
            </w:r>
          </w:p>
          <w:p w14:paraId="10F15032" w14:textId="77777777" w:rsidR="001D1A9B" w:rsidRPr="001D1A9B" w:rsidRDefault="001D1A9B" w:rsidP="001D1A9B">
            <w:pPr>
              <w:shd w:val="clear" w:color="auto" w:fill="F2F2F2" w:themeFill="background1" w:themeFillShade="F2"/>
              <w:rPr>
                <w:rFonts w:cs="Arial"/>
                <w:b/>
                <w:sz w:val="22"/>
                <w:szCs w:val="22"/>
              </w:rPr>
            </w:pPr>
          </w:p>
          <w:p w14:paraId="149E5559" w14:textId="5A544033" w:rsidR="001D1A9B" w:rsidRPr="007348C2" w:rsidRDefault="001D1A9B" w:rsidP="001D1A9B">
            <w:pPr>
              <w:shd w:val="clear" w:color="auto" w:fill="F2F2F2" w:themeFill="background1" w:themeFillShade="F2"/>
              <w:spacing w:after="240"/>
              <w:rPr>
                <w:rFonts w:cs="Arial"/>
                <w:b/>
                <w:bCs/>
                <w:i/>
                <w:iCs/>
              </w:rPr>
            </w:pPr>
            <w:r w:rsidRPr="007348C2">
              <w:rPr>
                <w:rFonts w:cs="Arial"/>
                <w:b/>
                <w:bCs/>
                <w:i/>
                <w:iCs/>
              </w:rPr>
              <w:t>Once this has been signed off, please send it to </w:t>
            </w:r>
            <w:hyperlink r:id="rId18" w:history="1">
              <w:r w:rsidR="007348C2" w:rsidRPr="007348C2">
                <w:rPr>
                  <w:rStyle w:val="Hyperlink"/>
                  <w:rFonts w:cs="Arial"/>
                  <w:b/>
                  <w:bCs/>
                </w:rPr>
                <w:t>webteam@northyorks.gov.uk</w:t>
              </w:r>
            </w:hyperlink>
            <w:r w:rsidRPr="007348C2">
              <w:rPr>
                <w:rFonts w:cs="Arial"/>
                <w:b/>
                <w:bCs/>
                <w:i/>
                <w:iCs/>
              </w:rPr>
              <w:t> for publication on the appropriate webpage.</w:t>
            </w:r>
          </w:p>
        </w:tc>
      </w:tr>
    </w:tbl>
    <w:p w14:paraId="3F98661C" w14:textId="77777777" w:rsidR="00AD0F4A" w:rsidRPr="001D1A9B" w:rsidRDefault="00AD0F4A" w:rsidP="00AD0F4A">
      <w:pPr>
        <w:rPr>
          <w:rFonts w:cs="Arial"/>
          <w:b/>
          <w:sz w:val="16"/>
          <w:szCs w:val="16"/>
        </w:rPr>
      </w:pPr>
    </w:p>
    <w:p w14:paraId="27BF534C" w14:textId="77777777" w:rsidR="00097D32" w:rsidRPr="001D1A9B" w:rsidRDefault="00097D32" w:rsidP="005E30A8">
      <w:pPr>
        <w:rPr>
          <w:rFonts w:cs="Arial"/>
          <w:sz w:val="16"/>
          <w:szCs w:val="16"/>
        </w:rPr>
      </w:pPr>
    </w:p>
    <w:tbl>
      <w:tblPr>
        <w:tblW w:w="10632" w:type="dxa"/>
        <w:jc w:val="center"/>
        <w:shd w:val="clear" w:color="auto" w:fill="F2F2F2" w:themeFill="background1" w:themeFillShade="F2"/>
        <w:tblLook w:val="04A0" w:firstRow="1" w:lastRow="0" w:firstColumn="1" w:lastColumn="0" w:noHBand="0" w:noVBand="1"/>
      </w:tblPr>
      <w:tblGrid>
        <w:gridCol w:w="10632"/>
      </w:tblGrid>
      <w:tr w:rsidR="00ED7867" w:rsidRPr="001D1A9B" w14:paraId="62857AD6" w14:textId="77777777" w:rsidTr="00A378AA">
        <w:trPr>
          <w:jc w:val="center"/>
        </w:trPr>
        <w:tc>
          <w:tcPr>
            <w:tcW w:w="10632" w:type="dxa"/>
            <w:shd w:val="clear" w:color="auto" w:fill="D9D9D9" w:themeFill="background1" w:themeFillShade="D9"/>
          </w:tcPr>
          <w:p w14:paraId="178AB025" w14:textId="4C0C0982" w:rsidR="001D1A9B" w:rsidRDefault="0093377F" w:rsidP="001D1A9B">
            <w:pPr>
              <w:spacing w:before="240"/>
              <w:rPr>
                <w:rFonts w:cs="Arial"/>
                <w:b/>
                <w:bCs/>
                <w:sz w:val="24"/>
                <w:szCs w:val="24"/>
              </w:rPr>
            </w:pPr>
            <w:r w:rsidRPr="001D1A9B">
              <w:rPr>
                <w:rFonts w:cs="Arial"/>
                <w:b/>
                <w:bCs/>
                <w:sz w:val="24"/>
                <w:szCs w:val="24"/>
              </w:rPr>
              <w:t xml:space="preserve">Publication: </w:t>
            </w:r>
          </w:p>
          <w:p w14:paraId="13DA34F3" w14:textId="77777777" w:rsidR="001D1A9B" w:rsidRPr="001D1A9B" w:rsidRDefault="001D1A9B" w:rsidP="001D1A9B">
            <w:pPr>
              <w:rPr>
                <w:rFonts w:cs="Arial"/>
                <w:b/>
                <w:bCs/>
                <w:sz w:val="16"/>
                <w:szCs w:val="16"/>
              </w:rPr>
            </w:pPr>
          </w:p>
          <w:p w14:paraId="03C7011D" w14:textId="543EF3E2" w:rsidR="00097D32" w:rsidRPr="001D1A9B" w:rsidRDefault="009A3E5B" w:rsidP="00097D32">
            <w:pPr>
              <w:spacing w:after="240"/>
              <w:rPr>
                <w:rFonts w:cs="Arial"/>
                <w:sz w:val="22"/>
                <w:szCs w:val="22"/>
              </w:rPr>
            </w:pPr>
            <w:r w:rsidRPr="001D1A9B">
              <w:rPr>
                <w:rFonts w:cs="Arial"/>
                <w:sz w:val="22"/>
                <w:szCs w:val="22"/>
              </w:rPr>
              <w:t xml:space="preserve">To help people find completed EIAs, we publish them in the Equality and Diversity section of </w:t>
            </w:r>
            <w:r w:rsidR="00FF548A" w:rsidRPr="001D1A9B">
              <w:rPr>
                <w:rFonts w:cs="Arial"/>
                <w:sz w:val="22"/>
                <w:szCs w:val="22"/>
              </w:rPr>
              <w:t xml:space="preserve">the NY Council </w:t>
            </w:r>
            <w:hyperlink r:id="rId19" w:history="1">
              <w:r w:rsidRPr="001D1A9B">
                <w:rPr>
                  <w:rStyle w:val="Hyperlink"/>
                  <w:rFonts w:cs="Arial"/>
                  <w:sz w:val="22"/>
                  <w:szCs w:val="22"/>
                </w:rPr>
                <w:t>website</w:t>
              </w:r>
            </w:hyperlink>
            <w:r w:rsidRPr="001D1A9B">
              <w:rPr>
                <w:rFonts w:cs="Arial"/>
                <w:sz w:val="22"/>
                <w:szCs w:val="22"/>
              </w:rPr>
              <w:t xml:space="preserve">. </w:t>
            </w:r>
          </w:p>
          <w:p w14:paraId="4D53469C" w14:textId="0E0DA2A2" w:rsidR="00CB6B3A" w:rsidRDefault="0093377F" w:rsidP="001D1A9B">
            <w:pPr>
              <w:rPr>
                <w:rFonts w:cs="Arial"/>
                <w:b/>
                <w:bCs/>
                <w:sz w:val="24"/>
                <w:szCs w:val="24"/>
              </w:rPr>
            </w:pPr>
            <w:r w:rsidRPr="001D1A9B">
              <w:rPr>
                <w:rFonts w:cs="Arial"/>
                <w:b/>
                <w:bCs/>
                <w:sz w:val="24"/>
                <w:szCs w:val="24"/>
              </w:rPr>
              <w:t>Contact details</w:t>
            </w:r>
          </w:p>
          <w:p w14:paraId="0B8459FB" w14:textId="77777777" w:rsidR="001D1A9B" w:rsidRPr="001D1A9B" w:rsidRDefault="001D1A9B" w:rsidP="001D1A9B">
            <w:pPr>
              <w:rPr>
                <w:rFonts w:cs="Arial"/>
                <w:b/>
                <w:bCs/>
                <w:sz w:val="16"/>
                <w:szCs w:val="16"/>
              </w:rPr>
            </w:pPr>
          </w:p>
          <w:p w14:paraId="6CEA0ED6" w14:textId="7C757D8F" w:rsidR="00CB6B3A" w:rsidRPr="001D1A9B" w:rsidRDefault="0093377F" w:rsidP="00097D32">
            <w:pPr>
              <w:spacing w:after="240"/>
              <w:rPr>
                <w:rFonts w:cs="Arial"/>
                <w:color w:val="FF0000"/>
                <w:sz w:val="22"/>
                <w:szCs w:val="22"/>
              </w:rPr>
            </w:pPr>
            <w:r w:rsidRPr="001D1A9B">
              <w:rPr>
                <w:rFonts w:cs="Arial"/>
                <w:sz w:val="22"/>
                <w:szCs w:val="22"/>
              </w:rPr>
              <w:t xml:space="preserve">If you need further support and guidance about carrying out EIA, please </w:t>
            </w:r>
            <w:r w:rsidR="00CB6B3A" w:rsidRPr="001D1A9B">
              <w:rPr>
                <w:rFonts w:cs="Arial"/>
                <w:sz w:val="22"/>
                <w:szCs w:val="22"/>
              </w:rPr>
              <w:t xml:space="preserve">contact your directorate equality representative as listed in Stage 4 on our </w:t>
            </w:r>
            <w:r w:rsidR="00E33C17" w:rsidRPr="001D1A9B">
              <w:rPr>
                <w:rFonts w:cs="Arial"/>
                <w:sz w:val="22"/>
                <w:szCs w:val="22"/>
              </w:rPr>
              <w:t>Intranet</w:t>
            </w:r>
            <w:r w:rsidR="00CB6B3A" w:rsidRPr="001D1A9B">
              <w:rPr>
                <w:rFonts w:cs="Arial"/>
                <w:sz w:val="22"/>
                <w:szCs w:val="22"/>
              </w:rPr>
              <w:t xml:space="preserve">: </w:t>
            </w:r>
            <w:hyperlink r:id="rId20" w:history="1">
              <w:r w:rsidR="00CB6B3A" w:rsidRPr="001D1A9B">
                <w:rPr>
                  <w:rStyle w:val="Hyperlink"/>
                  <w:rFonts w:cs="Arial"/>
                  <w:sz w:val="22"/>
                  <w:szCs w:val="22"/>
                </w:rPr>
                <w:t>Paying due regard to equality using equality impact assessments</w:t>
              </w:r>
            </w:hyperlink>
          </w:p>
          <w:p w14:paraId="49B5E7AC" w14:textId="65AF53EC" w:rsidR="0093377F" w:rsidRPr="001D1A9B" w:rsidRDefault="00CB6B3A" w:rsidP="00B6377F">
            <w:pPr>
              <w:spacing w:after="240"/>
              <w:rPr>
                <w:rFonts w:cs="Arial"/>
                <w:sz w:val="22"/>
                <w:szCs w:val="22"/>
              </w:rPr>
            </w:pPr>
            <w:r w:rsidRPr="001D1A9B">
              <w:rPr>
                <w:rFonts w:cs="Arial"/>
                <w:sz w:val="22"/>
                <w:szCs w:val="22"/>
              </w:rPr>
              <w:t xml:space="preserve">Or </w:t>
            </w:r>
            <w:r w:rsidR="0093377F" w:rsidRPr="001D1A9B">
              <w:rPr>
                <w:rFonts w:cs="Arial"/>
                <w:sz w:val="22"/>
                <w:szCs w:val="22"/>
              </w:rPr>
              <w:t xml:space="preserve">contact North Yorkshire Council’s equality team on email </w:t>
            </w:r>
            <w:hyperlink r:id="rId21" w:history="1">
              <w:r w:rsidR="0093377F" w:rsidRPr="001D1A9B">
                <w:rPr>
                  <w:rStyle w:val="Hyperlink"/>
                  <w:rFonts w:cs="Arial"/>
                  <w:sz w:val="22"/>
                  <w:szCs w:val="22"/>
                </w:rPr>
                <w:t>Equality@northyorks.gov.uk</w:t>
              </w:r>
            </w:hyperlink>
          </w:p>
        </w:tc>
      </w:tr>
    </w:tbl>
    <w:p w14:paraId="1398E0FC" w14:textId="77777777" w:rsidR="00CB6B3A" w:rsidRPr="001D1A9B" w:rsidRDefault="00CB6B3A" w:rsidP="00CB6B3A">
      <w:pPr>
        <w:spacing w:after="240"/>
        <w:rPr>
          <w:rFonts w:cs="Arial"/>
          <w:b/>
          <w:bCs/>
          <w:sz w:val="22"/>
          <w:szCs w:val="22"/>
        </w:rPr>
      </w:pPr>
    </w:p>
    <w:sectPr w:rsidR="00CB6B3A" w:rsidRPr="001D1A9B" w:rsidSect="009A3E5B">
      <w:headerReference w:type="even" r:id="rId22"/>
      <w:footerReference w:type="even" r:id="rId23"/>
      <w:footerReference w:type="default" r:id="rId24"/>
      <w:footerReference w:type="first" r:id="rId25"/>
      <w:pgSz w:w="11906" w:h="16838"/>
      <w:pgMar w:top="720" w:right="720" w:bottom="720" w:left="720" w:header="2381" w:footer="709" w:gutter="0"/>
      <w:cols w:space="708"/>
      <w:titlePg/>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5" w:author="Rachael Hansen" w:date="2026-01-07T14:08:00Z" w:initials="RH">
    <w:p w14:paraId="49567E5D" w14:textId="77777777" w:rsidR="008C224E" w:rsidRDefault="008C224E" w:rsidP="008710A0">
      <w:pPr>
        <w:pStyle w:val="CommentText"/>
        <w:jc w:val="left"/>
      </w:pPr>
      <w:r>
        <w:rPr>
          <w:rStyle w:val="CommentReference"/>
        </w:rPr>
        <w:annotationRef/>
      </w:r>
      <w:r>
        <w:t>Copied this from further down</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49567E5D"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p14">
  <w16cex:commentExtensible w16cex:durableId="1F5959E6" w16cex:dateUtc="2026-01-07T14:08: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49567E5D" w16cid:durableId="1F5959E6"/>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7358ED" w14:textId="77777777" w:rsidR="00A729C6" w:rsidRDefault="00A729C6" w:rsidP="00E95065">
      <w:r>
        <w:separator/>
      </w:r>
    </w:p>
  </w:endnote>
  <w:endnote w:type="continuationSeparator" w:id="0">
    <w:p w14:paraId="0323D253" w14:textId="77777777" w:rsidR="00A729C6" w:rsidRDefault="00A729C6" w:rsidP="00E950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2FD575" w14:textId="3FE8A0E2" w:rsidR="000C5C3E" w:rsidRDefault="000C5C3E">
    <w:pPr>
      <w:pStyle w:val="Footer"/>
    </w:pPr>
    <w:r>
      <w:rPr>
        <w:noProof/>
      </w:rPr>
      <mc:AlternateContent>
        <mc:Choice Requires="wps">
          <w:drawing>
            <wp:anchor distT="0" distB="0" distL="0" distR="0" simplePos="0" relativeHeight="251657216" behindDoc="0" locked="0" layoutInCell="1" allowOverlap="1" wp14:anchorId="5A70E607" wp14:editId="22193FBF">
              <wp:simplePos x="635" y="635"/>
              <wp:positionH relativeFrom="page">
                <wp:align>center</wp:align>
              </wp:positionH>
              <wp:positionV relativeFrom="page">
                <wp:align>bottom</wp:align>
              </wp:positionV>
              <wp:extent cx="1076960" cy="345440"/>
              <wp:effectExtent l="0" t="0" r="8890" b="0"/>
              <wp:wrapNone/>
              <wp:docPr id="1135075729" name="Text Box 2" descr="OFFICIAL - SENSITIV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076960" cy="345440"/>
                      </a:xfrm>
                      <a:prstGeom prst="rect">
                        <a:avLst/>
                      </a:prstGeom>
                      <a:noFill/>
                      <a:ln>
                        <a:noFill/>
                      </a:ln>
                    </wps:spPr>
                    <wps:txbx>
                      <w:txbxContent>
                        <w:p w14:paraId="76C3A16D" w14:textId="4A14BAD3" w:rsidR="000C5C3E" w:rsidRPr="000C5C3E" w:rsidRDefault="000C5C3E" w:rsidP="000C5C3E">
                          <w:pPr>
                            <w:rPr>
                              <w:rFonts w:ascii="Calibri" w:eastAsia="Calibri" w:hAnsi="Calibri" w:cs="Calibri"/>
                              <w:noProof/>
                              <w:color w:val="FF0000"/>
                            </w:rPr>
                          </w:pPr>
                          <w:r w:rsidRPr="000C5C3E">
                            <w:rPr>
                              <w:rFonts w:ascii="Calibri" w:eastAsia="Calibri" w:hAnsi="Calibri" w:cs="Calibri"/>
                              <w:noProof/>
                              <w:color w:val="FF0000"/>
                            </w:rPr>
                            <w:t>OFFICIAL - SENSITIVE</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5A70E607" id="_x0000_t202" coordsize="21600,21600" o:spt="202" path="m,l,21600r21600,l21600,xe">
              <v:stroke joinstyle="miter"/>
              <v:path gradientshapeok="t" o:connecttype="rect"/>
            </v:shapetype>
            <v:shape id="Text Box 2" o:spid="_x0000_s1026" type="#_x0000_t202" alt="OFFICIAL - SENSITIVE" style="position:absolute;left:0;text-align:left;margin-left:0;margin-top:0;width:84.8pt;height:27.2pt;z-index:251657216;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" filled="f" stroked="f">
              <v:textbox style="mso-fit-shape-to-text:t" inset="0,0,0,15pt">
                <w:txbxContent>
                  <w:p w14:paraId="76C3A16D" w14:textId="4A14BAD3" w:rsidR="000C5C3E" w:rsidRPr="000C5C3E" w:rsidRDefault="000C5C3E" w:rsidP="000C5C3E">
                    <w:pPr>
                      <w:rPr>
                        <w:rFonts w:ascii="Calibri" w:eastAsia="Calibri" w:hAnsi="Calibri" w:cs="Calibri"/>
                        <w:noProof/>
                        <w:color w:val="FF0000"/>
                      </w:rPr>
                    </w:pPr>
                    <w:r w:rsidRPr="000C5C3E">
                      <w:rPr>
                        <w:rFonts w:ascii="Calibri" w:eastAsia="Calibri" w:hAnsi="Calibri" w:cs="Calibri"/>
                        <w:noProof/>
                        <w:color w:val="FF0000"/>
                      </w:rPr>
                      <w:t>OFFICIAL - SENSITIVE</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703BF8" w14:textId="0A35BCF9" w:rsidR="00290DFD" w:rsidRDefault="000C5C3E">
    <w:pPr>
      <w:pStyle w:val="Footer"/>
      <w:jc w:val="right"/>
    </w:pPr>
    <w:r>
      <w:rPr>
        <w:noProof/>
      </w:rPr>
      <mc:AlternateContent>
        <mc:Choice Requires="wps">
          <w:drawing>
            <wp:anchor distT="0" distB="0" distL="0" distR="0" simplePos="0" relativeHeight="251658240" behindDoc="0" locked="0" layoutInCell="1" allowOverlap="1" wp14:anchorId="4A9F4871" wp14:editId="3CF5DAFD">
              <wp:simplePos x="457200" y="9950450"/>
              <wp:positionH relativeFrom="page">
                <wp:align>center</wp:align>
              </wp:positionH>
              <wp:positionV relativeFrom="page">
                <wp:align>bottom</wp:align>
              </wp:positionV>
              <wp:extent cx="1076960" cy="345440"/>
              <wp:effectExtent l="0" t="0" r="8890" b="0"/>
              <wp:wrapNone/>
              <wp:docPr id="1858288142" name="Text Box 3" descr="OFFICIAL - SENSITIV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076960" cy="345440"/>
                      </a:xfrm>
                      <a:prstGeom prst="rect">
                        <a:avLst/>
                      </a:prstGeom>
                      <a:noFill/>
                      <a:ln>
                        <a:noFill/>
                      </a:ln>
                    </wps:spPr>
                    <wps:txbx>
                      <w:txbxContent>
                        <w:p w14:paraId="0DEA2EFF" w14:textId="6C1998EB" w:rsidR="000C5C3E" w:rsidRPr="000C5C3E" w:rsidRDefault="000C5C3E" w:rsidP="000C5C3E">
                          <w:pPr>
                            <w:rPr>
                              <w:rFonts w:ascii="Calibri" w:eastAsia="Calibri" w:hAnsi="Calibri" w:cs="Calibri"/>
                              <w:noProof/>
                              <w:color w:val="FF0000"/>
                            </w:rPr>
                          </w:pPr>
                          <w:r w:rsidRPr="000C5C3E">
                            <w:rPr>
                              <w:rFonts w:ascii="Calibri" w:eastAsia="Calibri" w:hAnsi="Calibri" w:cs="Calibri"/>
                              <w:noProof/>
                              <w:color w:val="FF0000"/>
                            </w:rPr>
                            <w:t>OFFICIAL - SENSITIVE</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4A9F4871" id="_x0000_t202" coordsize="21600,21600" o:spt="202" path="m,l,21600r21600,l21600,xe">
              <v:stroke joinstyle="miter"/>
              <v:path gradientshapeok="t" o:connecttype="rect"/>
            </v:shapetype>
            <v:shape id="Text Box 3" o:spid="_x0000_s1027" type="#_x0000_t202" alt="OFFICIAL - SENSITIVE" style="position:absolute;left:0;text-align:left;margin-left:0;margin-top:0;width:84.8pt;height:27.2pt;z-index:251658240;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" filled="f" stroked="f">
              <v:textbox style="mso-fit-shape-to-text:t" inset="0,0,0,15pt">
                <w:txbxContent>
                  <w:p w14:paraId="0DEA2EFF" w14:textId="6C1998EB" w:rsidR="000C5C3E" w:rsidRPr="000C5C3E" w:rsidRDefault="000C5C3E" w:rsidP="000C5C3E">
                    <w:pPr>
                      <w:rPr>
                        <w:rFonts w:ascii="Calibri" w:eastAsia="Calibri" w:hAnsi="Calibri" w:cs="Calibri"/>
                        <w:noProof/>
                        <w:color w:val="FF0000"/>
                      </w:rPr>
                    </w:pPr>
                    <w:r w:rsidRPr="000C5C3E">
                      <w:rPr>
                        <w:rFonts w:ascii="Calibri" w:eastAsia="Calibri" w:hAnsi="Calibri" w:cs="Calibri"/>
                        <w:noProof/>
                        <w:color w:val="FF0000"/>
                      </w:rPr>
                      <w:t>OFFICIAL - SENSITIVE</w:t>
                    </w:r>
                  </w:p>
                </w:txbxContent>
              </v:textbox>
              <w10:wrap anchorx="page" anchory="page"/>
            </v:shape>
          </w:pict>
        </mc:Fallback>
      </mc:AlternateContent>
    </w:r>
    <w:sdt>
      <w:sdtPr>
        <w:id w:val="-406837818"/>
        <w:docPartObj>
          <w:docPartGallery w:val="Page Numbers (Bottom of Page)"/>
          <w:docPartUnique/>
        </w:docPartObj>
      </w:sdtPr>
      <w:sdtContent>
        <w:r w:rsidR="00290DFD">
          <w:fldChar w:fldCharType="begin"/>
        </w:r>
        <w:r w:rsidR="00290DFD">
          <w:instrText>PAGE   \* MERGEFORMAT</w:instrText>
        </w:r>
        <w:r w:rsidR="00290DFD">
          <w:fldChar w:fldCharType="separate"/>
        </w:r>
        <w:r w:rsidR="00290DFD">
          <w:t>2</w:t>
        </w:r>
        <w:r w:rsidR="00290DFD">
          <w:fldChar w:fldCharType="end"/>
        </w:r>
      </w:sdtContent>
    </w:sdt>
  </w:p>
  <w:p w14:paraId="6B0AA7C9" w14:textId="274D0973" w:rsidR="00AB31B7" w:rsidRDefault="00AB31B7" w:rsidP="00E9506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A4D90A" w14:textId="2720286C" w:rsidR="00AB31B7" w:rsidRDefault="000C5C3E" w:rsidP="00E95065">
    <w:pPr>
      <w:pStyle w:val="Footer"/>
    </w:pPr>
    <w:r>
      <w:rPr>
        <w:noProof/>
      </w:rPr>
      <mc:AlternateContent>
        <mc:Choice Requires="wps">
          <w:drawing>
            <wp:anchor distT="0" distB="0" distL="0" distR="0" simplePos="0" relativeHeight="251656192" behindDoc="0" locked="0" layoutInCell="1" allowOverlap="1" wp14:anchorId="17BB6E4F" wp14:editId="6985D65C">
              <wp:simplePos x="457835" y="10096500"/>
              <wp:positionH relativeFrom="page">
                <wp:align>center</wp:align>
              </wp:positionH>
              <wp:positionV relativeFrom="page">
                <wp:align>bottom</wp:align>
              </wp:positionV>
              <wp:extent cx="1076960" cy="345440"/>
              <wp:effectExtent l="0" t="0" r="8890" b="0"/>
              <wp:wrapNone/>
              <wp:docPr id="1286886046" name="Text Box 1" descr="OFFICIAL - SENSITIV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076960" cy="345440"/>
                      </a:xfrm>
                      <a:prstGeom prst="rect">
                        <a:avLst/>
                      </a:prstGeom>
                      <a:noFill/>
                      <a:ln>
                        <a:noFill/>
                      </a:ln>
                    </wps:spPr>
                    <wps:txbx>
                      <w:txbxContent>
                        <w:p w14:paraId="2EC18E87" w14:textId="52858AE3" w:rsidR="000C5C3E" w:rsidRPr="000C5C3E" w:rsidRDefault="000C5C3E" w:rsidP="000C5C3E">
                          <w:pPr>
                            <w:rPr>
                              <w:rFonts w:ascii="Calibri" w:eastAsia="Calibri" w:hAnsi="Calibri" w:cs="Calibri"/>
                              <w:noProof/>
                              <w:color w:val="FF0000"/>
                            </w:rPr>
                          </w:pPr>
                          <w:r w:rsidRPr="000C5C3E">
                            <w:rPr>
                              <w:rFonts w:ascii="Calibri" w:eastAsia="Calibri" w:hAnsi="Calibri" w:cs="Calibri"/>
                              <w:noProof/>
                              <w:color w:val="FF0000"/>
                            </w:rPr>
                            <w:t>OFFICIAL - SENSITIVE</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17BB6E4F" id="_x0000_t202" coordsize="21600,21600" o:spt="202" path="m,l,21600r21600,l21600,xe">
              <v:stroke joinstyle="miter"/>
              <v:path gradientshapeok="t" o:connecttype="rect"/>
            </v:shapetype>
            <v:shape id="Text Box 1" o:spid="_x0000_s1028" type="#_x0000_t202" alt="OFFICIAL - SENSITIVE" style="position:absolute;left:0;text-align:left;margin-left:0;margin-top:0;width:84.8pt;height:27.2pt;z-index:251656192;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" filled="f" stroked="f">
              <v:textbox style="mso-fit-shape-to-text:t" inset="0,0,0,15pt">
                <w:txbxContent>
                  <w:p w14:paraId="2EC18E87" w14:textId="52858AE3" w:rsidR="000C5C3E" w:rsidRPr="000C5C3E" w:rsidRDefault="000C5C3E" w:rsidP="000C5C3E">
                    <w:pPr>
                      <w:rPr>
                        <w:rFonts w:ascii="Calibri" w:eastAsia="Calibri" w:hAnsi="Calibri" w:cs="Calibri"/>
                        <w:noProof/>
                        <w:color w:val="FF0000"/>
                      </w:rPr>
                    </w:pPr>
                    <w:r w:rsidRPr="000C5C3E">
                      <w:rPr>
                        <w:rFonts w:ascii="Calibri" w:eastAsia="Calibri" w:hAnsi="Calibri" w:cs="Calibri"/>
                        <w:noProof/>
                        <w:color w:val="FF0000"/>
                      </w:rPr>
                      <w:t>OFFICIAL - SENSITIVE</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152FCC" w14:textId="77777777" w:rsidR="00A729C6" w:rsidRDefault="00A729C6" w:rsidP="00E95065">
      <w:r>
        <w:separator/>
      </w:r>
    </w:p>
  </w:footnote>
  <w:footnote w:type="continuationSeparator" w:id="0">
    <w:p w14:paraId="1589A6CB" w14:textId="77777777" w:rsidR="00A729C6" w:rsidRDefault="00A729C6" w:rsidP="00E9506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82FAA4" w14:textId="77777777" w:rsidR="003E2AA5" w:rsidRDefault="00000000" w:rsidP="00E95065">
    <w:pPr>
      <w:pStyle w:val="Header"/>
    </w:pPr>
    <w:r>
      <w:rPr>
        <w:noProof/>
        <w:lang w:eastAsia="en-GB"/>
      </w:rPr>
      <w:pict w14:anchorId="4ED9C42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2492857" o:spid="_x0000_s1035" type="#_x0000_t75" style="position:absolute;left:0;text-align:left;margin-left:0;margin-top:0;width:595.45pt;height:841.9pt;z-index:-251657216;mso-position-horizontal:center;mso-position-horizontal-relative:margin;mso-position-vertical:center;mso-position-vertical-relative:margin" o:allowincell="f">
          <v:imagedata r:id="rId1" o:title="NYCC A4 letter template black_CS"/>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style="width:11.25pt;height:11.25pt" o:bullet="t">
        <v:imagedata r:id="rId1" o:title="msoE50D"/>
      </v:shape>
    </w:pict>
  </w:numPicBullet>
  <w:abstractNum w:abstractNumId="0" w15:restartNumberingAfterBreak="0">
    <w:nsid w:val="046E2A59"/>
    <w:multiLevelType w:val="hybridMultilevel"/>
    <w:tmpl w:val="B6B2611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BCF35F9"/>
    <w:multiLevelType w:val="hybridMultilevel"/>
    <w:tmpl w:val="BDCE09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F420AC5"/>
    <w:multiLevelType w:val="hybridMultilevel"/>
    <w:tmpl w:val="DBE44800"/>
    <w:lvl w:ilvl="0" w:tplc="08090011">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121F62F6"/>
    <w:multiLevelType w:val="hybridMultilevel"/>
    <w:tmpl w:val="10E2069A"/>
    <w:lvl w:ilvl="0" w:tplc="FFFFFFFF">
      <w:start w:val="1"/>
      <w:numFmt w:val="decimal"/>
      <w:lvlText w:val="%1."/>
      <w:lvlJc w:val="left"/>
      <w:pPr>
        <w:ind w:left="720" w:hanging="360"/>
      </w:pPr>
      <w:rPr>
        <w:rFonts w:hint="default"/>
        <w:b/>
        <w:color w:val="auto"/>
        <w:sz w:val="22"/>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125D3195"/>
    <w:multiLevelType w:val="hybridMultilevel"/>
    <w:tmpl w:val="10E2069A"/>
    <w:lvl w:ilvl="0" w:tplc="FFFFFFFF">
      <w:start w:val="1"/>
      <w:numFmt w:val="decimal"/>
      <w:lvlText w:val="%1."/>
      <w:lvlJc w:val="left"/>
      <w:pPr>
        <w:ind w:left="720" w:hanging="360"/>
      </w:pPr>
      <w:rPr>
        <w:rFonts w:hint="default"/>
        <w:b/>
        <w:color w:val="auto"/>
        <w:sz w:val="22"/>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1359730E"/>
    <w:multiLevelType w:val="hybridMultilevel"/>
    <w:tmpl w:val="DB2221F2"/>
    <w:lvl w:ilvl="0" w:tplc="F68CE95A">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6" w15:restartNumberingAfterBreak="0">
    <w:nsid w:val="16992E9E"/>
    <w:multiLevelType w:val="hybridMultilevel"/>
    <w:tmpl w:val="D87EE5DC"/>
    <w:lvl w:ilvl="0" w:tplc="EFAAE6F6">
      <w:start w:val="1"/>
      <w:numFmt w:val="bullet"/>
      <w:pStyle w:val="bodybullets"/>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025514A"/>
    <w:multiLevelType w:val="multilevel"/>
    <w:tmpl w:val="4CF4873A"/>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21E91D45"/>
    <w:multiLevelType w:val="hybridMultilevel"/>
    <w:tmpl w:val="C76E59B8"/>
    <w:lvl w:ilvl="0" w:tplc="08090007">
      <w:start w:val="1"/>
      <w:numFmt w:val="bullet"/>
      <w:lvlText w:val=""/>
      <w:lvlPicBulletId w:val="0"/>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2D04444"/>
    <w:multiLevelType w:val="multilevel"/>
    <w:tmpl w:val="6F30E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23AB084D"/>
    <w:multiLevelType w:val="multilevel"/>
    <w:tmpl w:val="3BB29BF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24CD0916"/>
    <w:multiLevelType w:val="hybridMultilevel"/>
    <w:tmpl w:val="B290DDD4"/>
    <w:lvl w:ilvl="0" w:tplc="08090011">
      <w:start w:val="1"/>
      <w:numFmt w:val="decimal"/>
      <w:lvlText w:val="%1)"/>
      <w:lvlJc w:val="left"/>
      <w:pPr>
        <w:ind w:left="720" w:hanging="360"/>
      </w:pPr>
      <w:rPr>
        <w:rFonts w:hint="default"/>
        <w:b/>
        <w:color w:val="auto"/>
        <w:sz w:val="22"/>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1A71780"/>
    <w:multiLevelType w:val="multilevel"/>
    <w:tmpl w:val="64E28D1E"/>
    <w:lvl w:ilvl="0">
      <w:start w:val="2"/>
      <w:numFmt w:val="decimal"/>
      <w:lvlText w:val="%1"/>
      <w:lvlJc w:val="left"/>
      <w:pPr>
        <w:ind w:left="360" w:hanging="360"/>
      </w:pPr>
      <w:rPr>
        <w:rFonts w:hint="default"/>
      </w:rPr>
    </w:lvl>
    <w:lvl w:ilvl="1">
      <w:start w:val="6"/>
      <w:numFmt w:val="decimal"/>
      <w:lvlText w:val="%1.%2"/>
      <w:lvlJc w:val="left"/>
      <w:pPr>
        <w:ind w:left="360" w:hanging="360"/>
      </w:pPr>
      <w:rPr>
        <w:rFonts w:ascii="Arial" w:hAnsi="Arial" w:cs="Arial" w:hint="default"/>
        <w:b/>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34F305D3"/>
    <w:multiLevelType w:val="hybridMultilevel"/>
    <w:tmpl w:val="64349E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62A3953"/>
    <w:multiLevelType w:val="hybridMultilevel"/>
    <w:tmpl w:val="BEDED6F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5" w15:restartNumberingAfterBreak="0">
    <w:nsid w:val="3B5D1721"/>
    <w:multiLevelType w:val="hybridMultilevel"/>
    <w:tmpl w:val="BC22FC9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C0E2A1F"/>
    <w:multiLevelType w:val="multilevel"/>
    <w:tmpl w:val="276E1C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CD336F0"/>
    <w:multiLevelType w:val="multilevel"/>
    <w:tmpl w:val="930A6B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42FC0032"/>
    <w:multiLevelType w:val="multilevel"/>
    <w:tmpl w:val="4788A3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4BC87759"/>
    <w:multiLevelType w:val="multilevel"/>
    <w:tmpl w:val="AC3851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4C3B388E"/>
    <w:multiLevelType w:val="multilevel"/>
    <w:tmpl w:val="CCF462E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55EF070E"/>
    <w:multiLevelType w:val="hybridMultilevel"/>
    <w:tmpl w:val="8B187B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7E65FEC"/>
    <w:multiLevelType w:val="hybridMultilevel"/>
    <w:tmpl w:val="41920C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E732CD5"/>
    <w:multiLevelType w:val="hybridMultilevel"/>
    <w:tmpl w:val="10E2069A"/>
    <w:lvl w:ilvl="0" w:tplc="FFFFFFFF">
      <w:start w:val="1"/>
      <w:numFmt w:val="decimal"/>
      <w:lvlText w:val="%1."/>
      <w:lvlJc w:val="left"/>
      <w:pPr>
        <w:ind w:left="720" w:hanging="360"/>
      </w:pPr>
      <w:rPr>
        <w:rFonts w:hint="default"/>
        <w:b/>
        <w:color w:val="auto"/>
        <w:sz w:val="22"/>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4" w15:restartNumberingAfterBreak="0">
    <w:nsid w:val="63CC5A2D"/>
    <w:multiLevelType w:val="hybridMultilevel"/>
    <w:tmpl w:val="199A729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66021C1C"/>
    <w:multiLevelType w:val="multilevel"/>
    <w:tmpl w:val="39586D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67BB3BA4"/>
    <w:multiLevelType w:val="hybridMultilevel"/>
    <w:tmpl w:val="EFEE4284"/>
    <w:lvl w:ilvl="0" w:tplc="FFFFFFFF">
      <w:start w:val="1"/>
      <w:numFmt w:val="decimal"/>
      <w:lvlText w:val="%1)"/>
      <w:lvlJc w:val="left"/>
      <w:pPr>
        <w:ind w:left="720" w:hanging="360"/>
      </w:pPr>
      <w:rPr>
        <w:rFonts w:hint="default"/>
        <w:b/>
        <w:sz w:val="22"/>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7" w15:restartNumberingAfterBreak="0">
    <w:nsid w:val="681248B8"/>
    <w:multiLevelType w:val="multilevel"/>
    <w:tmpl w:val="08F4D2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6BD753AD"/>
    <w:multiLevelType w:val="hybridMultilevel"/>
    <w:tmpl w:val="97C616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72A86702"/>
    <w:multiLevelType w:val="hybridMultilevel"/>
    <w:tmpl w:val="EFEE4284"/>
    <w:lvl w:ilvl="0" w:tplc="FFFFFFFF">
      <w:start w:val="1"/>
      <w:numFmt w:val="decimal"/>
      <w:lvlText w:val="%1)"/>
      <w:lvlJc w:val="left"/>
      <w:pPr>
        <w:ind w:left="720" w:hanging="360"/>
      </w:pPr>
      <w:rPr>
        <w:rFonts w:hint="default"/>
        <w:b/>
        <w:sz w:val="22"/>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0" w15:restartNumberingAfterBreak="0">
    <w:nsid w:val="73816D66"/>
    <w:multiLevelType w:val="multilevel"/>
    <w:tmpl w:val="3DBCBE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75533815"/>
    <w:multiLevelType w:val="multilevel"/>
    <w:tmpl w:val="7634322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2" w15:restartNumberingAfterBreak="0">
    <w:nsid w:val="760C7877"/>
    <w:multiLevelType w:val="multilevel"/>
    <w:tmpl w:val="910E594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79004C58"/>
    <w:multiLevelType w:val="multilevel"/>
    <w:tmpl w:val="26620B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791024A1"/>
    <w:multiLevelType w:val="multilevel"/>
    <w:tmpl w:val="EEDE39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140655586">
    <w:abstractNumId w:val="14"/>
  </w:num>
  <w:num w:numId="2" w16cid:durableId="921135638">
    <w:abstractNumId w:val="6"/>
  </w:num>
  <w:num w:numId="3" w16cid:durableId="2095782512">
    <w:abstractNumId w:val="24"/>
  </w:num>
  <w:num w:numId="4" w16cid:durableId="1959603455">
    <w:abstractNumId w:val="30"/>
  </w:num>
  <w:num w:numId="5" w16cid:durableId="1632057008">
    <w:abstractNumId w:val="33"/>
  </w:num>
  <w:num w:numId="6" w16cid:durableId="2087996796">
    <w:abstractNumId w:val="15"/>
  </w:num>
  <w:num w:numId="7" w16cid:durableId="661784388">
    <w:abstractNumId w:val="10"/>
  </w:num>
  <w:num w:numId="8" w16cid:durableId="1425615928">
    <w:abstractNumId w:val="19"/>
  </w:num>
  <w:num w:numId="9" w16cid:durableId="2038264156">
    <w:abstractNumId w:val="18"/>
  </w:num>
  <w:num w:numId="10" w16cid:durableId="2098866081">
    <w:abstractNumId w:val="34"/>
  </w:num>
  <w:num w:numId="11" w16cid:durableId="641807192">
    <w:abstractNumId w:val="17"/>
  </w:num>
  <w:num w:numId="12" w16cid:durableId="1028456456">
    <w:abstractNumId w:val="32"/>
  </w:num>
  <w:num w:numId="13" w16cid:durableId="1066491342">
    <w:abstractNumId w:val="5"/>
  </w:num>
  <w:num w:numId="14" w16cid:durableId="1912501670">
    <w:abstractNumId w:val="8"/>
  </w:num>
  <w:num w:numId="15" w16cid:durableId="1442917467">
    <w:abstractNumId w:val="22"/>
  </w:num>
  <w:num w:numId="16" w16cid:durableId="2139257984">
    <w:abstractNumId w:val="11"/>
  </w:num>
  <w:num w:numId="17" w16cid:durableId="2057002608">
    <w:abstractNumId w:val="29"/>
  </w:num>
  <w:num w:numId="18" w16cid:durableId="1044912944">
    <w:abstractNumId w:val="26"/>
  </w:num>
  <w:num w:numId="19" w16cid:durableId="1972788787">
    <w:abstractNumId w:val="0"/>
  </w:num>
  <w:num w:numId="20" w16cid:durableId="1765228073">
    <w:abstractNumId w:val="2"/>
  </w:num>
  <w:num w:numId="21" w16cid:durableId="712003364">
    <w:abstractNumId w:val="20"/>
  </w:num>
  <w:num w:numId="22" w16cid:durableId="544609176">
    <w:abstractNumId w:val="25"/>
  </w:num>
  <w:num w:numId="23" w16cid:durableId="1544949484">
    <w:abstractNumId w:val="27"/>
  </w:num>
  <w:num w:numId="24" w16cid:durableId="261843315">
    <w:abstractNumId w:val="9"/>
  </w:num>
  <w:num w:numId="25" w16cid:durableId="1190873599">
    <w:abstractNumId w:val="3"/>
  </w:num>
  <w:num w:numId="26" w16cid:durableId="1527211662">
    <w:abstractNumId w:val="4"/>
  </w:num>
  <w:num w:numId="27" w16cid:durableId="903684689">
    <w:abstractNumId w:val="23"/>
  </w:num>
  <w:num w:numId="28" w16cid:durableId="751505685">
    <w:abstractNumId w:val="31"/>
  </w:num>
  <w:num w:numId="29" w16cid:durableId="1396390099">
    <w:abstractNumId w:val="7"/>
  </w:num>
  <w:num w:numId="30" w16cid:durableId="1842812801">
    <w:abstractNumId w:val="12"/>
  </w:num>
  <w:num w:numId="31" w16cid:durableId="2010475804">
    <w:abstractNumId w:val="1"/>
  </w:num>
  <w:num w:numId="32" w16cid:durableId="985551532">
    <w:abstractNumId w:val="21"/>
  </w:num>
  <w:num w:numId="33" w16cid:durableId="133181073">
    <w:abstractNumId w:val="13"/>
  </w:num>
  <w:num w:numId="34" w16cid:durableId="1792626962">
    <w:abstractNumId w:val="28"/>
  </w:num>
  <w:num w:numId="35" w16cid:durableId="638920891">
    <w:abstractNumId w:val="16"/>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Rachael Hansen">
    <w15:presenceInfo w15:providerId="AD" w15:userId="S::Rachael.Hansen@northyorks.gov.uk::150e9bae-0962-4a02-a051-e57466ba440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attachedTemplate r:id="rId1"/>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3D5F"/>
    <w:rsid w:val="00004D9F"/>
    <w:rsid w:val="00010215"/>
    <w:rsid w:val="000137AC"/>
    <w:rsid w:val="00030469"/>
    <w:rsid w:val="00072E9D"/>
    <w:rsid w:val="00086DB3"/>
    <w:rsid w:val="00094A32"/>
    <w:rsid w:val="00097D32"/>
    <w:rsid w:val="000A3521"/>
    <w:rsid w:val="000A57AA"/>
    <w:rsid w:val="000B3A43"/>
    <w:rsid w:val="000B3D96"/>
    <w:rsid w:val="000B691A"/>
    <w:rsid w:val="000C5C3E"/>
    <w:rsid w:val="000D0709"/>
    <w:rsid w:val="000D3FF8"/>
    <w:rsid w:val="000E31B8"/>
    <w:rsid w:val="000E654C"/>
    <w:rsid w:val="00124529"/>
    <w:rsid w:val="00132A08"/>
    <w:rsid w:val="00137744"/>
    <w:rsid w:val="001423AE"/>
    <w:rsid w:val="00146E23"/>
    <w:rsid w:val="00153E46"/>
    <w:rsid w:val="00164AC2"/>
    <w:rsid w:val="00173EB7"/>
    <w:rsid w:val="001815BE"/>
    <w:rsid w:val="001856A3"/>
    <w:rsid w:val="00193ED7"/>
    <w:rsid w:val="001B1DD4"/>
    <w:rsid w:val="001B2665"/>
    <w:rsid w:val="001B438E"/>
    <w:rsid w:val="001B478E"/>
    <w:rsid w:val="001B740D"/>
    <w:rsid w:val="001D12D0"/>
    <w:rsid w:val="001D1A9B"/>
    <w:rsid w:val="001E7AD3"/>
    <w:rsid w:val="002005F2"/>
    <w:rsid w:val="00214957"/>
    <w:rsid w:val="00224010"/>
    <w:rsid w:val="0023334D"/>
    <w:rsid w:val="0025612F"/>
    <w:rsid w:val="00263E34"/>
    <w:rsid w:val="0026446C"/>
    <w:rsid w:val="00282051"/>
    <w:rsid w:val="00290DFD"/>
    <w:rsid w:val="00295489"/>
    <w:rsid w:val="002B3CC5"/>
    <w:rsid w:val="002D3AFE"/>
    <w:rsid w:val="002E223A"/>
    <w:rsid w:val="002E7D10"/>
    <w:rsid w:val="003151AA"/>
    <w:rsid w:val="0031670A"/>
    <w:rsid w:val="003312B2"/>
    <w:rsid w:val="00331926"/>
    <w:rsid w:val="0036488F"/>
    <w:rsid w:val="003700C5"/>
    <w:rsid w:val="003B1B8E"/>
    <w:rsid w:val="003B301D"/>
    <w:rsid w:val="003B6D84"/>
    <w:rsid w:val="003B6E29"/>
    <w:rsid w:val="003C30BC"/>
    <w:rsid w:val="003C6467"/>
    <w:rsid w:val="003D50BD"/>
    <w:rsid w:val="003E2AA5"/>
    <w:rsid w:val="003E2C79"/>
    <w:rsid w:val="003E4B9B"/>
    <w:rsid w:val="00435F9E"/>
    <w:rsid w:val="004476FD"/>
    <w:rsid w:val="00452C4B"/>
    <w:rsid w:val="00456BC2"/>
    <w:rsid w:val="00457814"/>
    <w:rsid w:val="004672AF"/>
    <w:rsid w:val="004813F4"/>
    <w:rsid w:val="0048765E"/>
    <w:rsid w:val="0049358A"/>
    <w:rsid w:val="004B069E"/>
    <w:rsid w:val="004E3140"/>
    <w:rsid w:val="004E524C"/>
    <w:rsid w:val="004E54DE"/>
    <w:rsid w:val="004F78E1"/>
    <w:rsid w:val="005026EA"/>
    <w:rsid w:val="005037E1"/>
    <w:rsid w:val="00505624"/>
    <w:rsid w:val="00510130"/>
    <w:rsid w:val="0052660C"/>
    <w:rsid w:val="005443D6"/>
    <w:rsid w:val="005473FA"/>
    <w:rsid w:val="00553E1C"/>
    <w:rsid w:val="00555FBE"/>
    <w:rsid w:val="00562E99"/>
    <w:rsid w:val="005651F3"/>
    <w:rsid w:val="00570559"/>
    <w:rsid w:val="00582C05"/>
    <w:rsid w:val="005A104A"/>
    <w:rsid w:val="005A2D04"/>
    <w:rsid w:val="005A4F88"/>
    <w:rsid w:val="005B5E32"/>
    <w:rsid w:val="005D0929"/>
    <w:rsid w:val="005D5843"/>
    <w:rsid w:val="005D75FE"/>
    <w:rsid w:val="005E2832"/>
    <w:rsid w:val="005E30A8"/>
    <w:rsid w:val="005E4696"/>
    <w:rsid w:val="005E479F"/>
    <w:rsid w:val="005F1CB3"/>
    <w:rsid w:val="0060019E"/>
    <w:rsid w:val="00601663"/>
    <w:rsid w:val="006138C9"/>
    <w:rsid w:val="006140FB"/>
    <w:rsid w:val="0063177D"/>
    <w:rsid w:val="00636B41"/>
    <w:rsid w:val="00655614"/>
    <w:rsid w:val="00665E13"/>
    <w:rsid w:val="006674CF"/>
    <w:rsid w:val="00684D76"/>
    <w:rsid w:val="006B49CC"/>
    <w:rsid w:val="006D733A"/>
    <w:rsid w:val="006E21F3"/>
    <w:rsid w:val="006E7E3F"/>
    <w:rsid w:val="006F1B17"/>
    <w:rsid w:val="006F5BC4"/>
    <w:rsid w:val="0070311D"/>
    <w:rsid w:val="0070605F"/>
    <w:rsid w:val="007348C2"/>
    <w:rsid w:val="00742CDD"/>
    <w:rsid w:val="00745990"/>
    <w:rsid w:val="00762F75"/>
    <w:rsid w:val="00763729"/>
    <w:rsid w:val="00785B6A"/>
    <w:rsid w:val="007870EE"/>
    <w:rsid w:val="007938CE"/>
    <w:rsid w:val="007953CB"/>
    <w:rsid w:val="0079695F"/>
    <w:rsid w:val="007A7691"/>
    <w:rsid w:val="007C22CC"/>
    <w:rsid w:val="00805776"/>
    <w:rsid w:val="00805EFB"/>
    <w:rsid w:val="00810CAA"/>
    <w:rsid w:val="00816879"/>
    <w:rsid w:val="00831ED8"/>
    <w:rsid w:val="008341F1"/>
    <w:rsid w:val="0084143F"/>
    <w:rsid w:val="00841D6E"/>
    <w:rsid w:val="00847594"/>
    <w:rsid w:val="00855CA3"/>
    <w:rsid w:val="008572EF"/>
    <w:rsid w:val="008577A0"/>
    <w:rsid w:val="0086572F"/>
    <w:rsid w:val="008710A0"/>
    <w:rsid w:val="008767AA"/>
    <w:rsid w:val="00892DAE"/>
    <w:rsid w:val="008A4521"/>
    <w:rsid w:val="008C224E"/>
    <w:rsid w:val="008C2FF0"/>
    <w:rsid w:val="008C6862"/>
    <w:rsid w:val="008C699E"/>
    <w:rsid w:val="008D2E24"/>
    <w:rsid w:val="008D3BFF"/>
    <w:rsid w:val="008D58BA"/>
    <w:rsid w:val="008E5325"/>
    <w:rsid w:val="00912A94"/>
    <w:rsid w:val="00921D04"/>
    <w:rsid w:val="00925CBE"/>
    <w:rsid w:val="00930A32"/>
    <w:rsid w:val="0093377F"/>
    <w:rsid w:val="00947B7A"/>
    <w:rsid w:val="009558F5"/>
    <w:rsid w:val="009718E4"/>
    <w:rsid w:val="00977703"/>
    <w:rsid w:val="00980B7F"/>
    <w:rsid w:val="00987F29"/>
    <w:rsid w:val="00994DCA"/>
    <w:rsid w:val="009A3E5B"/>
    <w:rsid w:val="009B2CD2"/>
    <w:rsid w:val="009C1640"/>
    <w:rsid w:val="009C467B"/>
    <w:rsid w:val="009D16D0"/>
    <w:rsid w:val="009D5E8A"/>
    <w:rsid w:val="009E6E93"/>
    <w:rsid w:val="009E7BB1"/>
    <w:rsid w:val="009F17EE"/>
    <w:rsid w:val="009F1BF0"/>
    <w:rsid w:val="009F592A"/>
    <w:rsid w:val="009F5A51"/>
    <w:rsid w:val="00A11969"/>
    <w:rsid w:val="00A14AE5"/>
    <w:rsid w:val="00A23062"/>
    <w:rsid w:val="00A24F0E"/>
    <w:rsid w:val="00A319D8"/>
    <w:rsid w:val="00A378AA"/>
    <w:rsid w:val="00A40642"/>
    <w:rsid w:val="00A41D00"/>
    <w:rsid w:val="00A47932"/>
    <w:rsid w:val="00A54329"/>
    <w:rsid w:val="00A63A71"/>
    <w:rsid w:val="00A63FC5"/>
    <w:rsid w:val="00A729C6"/>
    <w:rsid w:val="00A76C4C"/>
    <w:rsid w:val="00AA0363"/>
    <w:rsid w:val="00AA36A3"/>
    <w:rsid w:val="00AA5516"/>
    <w:rsid w:val="00AB31B7"/>
    <w:rsid w:val="00AB7042"/>
    <w:rsid w:val="00AD0F4A"/>
    <w:rsid w:val="00B009C1"/>
    <w:rsid w:val="00B13CC0"/>
    <w:rsid w:val="00B24E8F"/>
    <w:rsid w:val="00B2617C"/>
    <w:rsid w:val="00B3178A"/>
    <w:rsid w:val="00B32F9D"/>
    <w:rsid w:val="00B6377F"/>
    <w:rsid w:val="00B6476E"/>
    <w:rsid w:val="00B7110D"/>
    <w:rsid w:val="00BA0DCC"/>
    <w:rsid w:val="00BB0303"/>
    <w:rsid w:val="00BB4067"/>
    <w:rsid w:val="00BB7B2E"/>
    <w:rsid w:val="00BC7D58"/>
    <w:rsid w:val="00BD28CF"/>
    <w:rsid w:val="00BD30F7"/>
    <w:rsid w:val="00BF7636"/>
    <w:rsid w:val="00C03CCF"/>
    <w:rsid w:val="00C0659F"/>
    <w:rsid w:val="00C0743D"/>
    <w:rsid w:val="00C1117D"/>
    <w:rsid w:val="00C14A60"/>
    <w:rsid w:val="00C205C2"/>
    <w:rsid w:val="00C42ACF"/>
    <w:rsid w:val="00C446C1"/>
    <w:rsid w:val="00C47B15"/>
    <w:rsid w:val="00C54FC9"/>
    <w:rsid w:val="00C6120B"/>
    <w:rsid w:val="00C644FD"/>
    <w:rsid w:val="00C82BD0"/>
    <w:rsid w:val="00CB6B3A"/>
    <w:rsid w:val="00CC04BA"/>
    <w:rsid w:val="00CC43B5"/>
    <w:rsid w:val="00CC5C51"/>
    <w:rsid w:val="00CD731A"/>
    <w:rsid w:val="00CE0307"/>
    <w:rsid w:val="00CF3006"/>
    <w:rsid w:val="00CF47DE"/>
    <w:rsid w:val="00D165F3"/>
    <w:rsid w:val="00D22D95"/>
    <w:rsid w:val="00D27F18"/>
    <w:rsid w:val="00D36CF2"/>
    <w:rsid w:val="00D45F24"/>
    <w:rsid w:val="00D61D45"/>
    <w:rsid w:val="00D766FC"/>
    <w:rsid w:val="00D83D5F"/>
    <w:rsid w:val="00D9635A"/>
    <w:rsid w:val="00D968BD"/>
    <w:rsid w:val="00DB4CA1"/>
    <w:rsid w:val="00DC3332"/>
    <w:rsid w:val="00DD2146"/>
    <w:rsid w:val="00DF33E7"/>
    <w:rsid w:val="00E176DC"/>
    <w:rsid w:val="00E24555"/>
    <w:rsid w:val="00E33C17"/>
    <w:rsid w:val="00E361FA"/>
    <w:rsid w:val="00E50620"/>
    <w:rsid w:val="00E55D4C"/>
    <w:rsid w:val="00E7356E"/>
    <w:rsid w:val="00E8368E"/>
    <w:rsid w:val="00E8740A"/>
    <w:rsid w:val="00E916B5"/>
    <w:rsid w:val="00E95065"/>
    <w:rsid w:val="00E95DA7"/>
    <w:rsid w:val="00EA380D"/>
    <w:rsid w:val="00EA7DAD"/>
    <w:rsid w:val="00EB4A09"/>
    <w:rsid w:val="00ED7867"/>
    <w:rsid w:val="00EF1C3E"/>
    <w:rsid w:val="00EF22A2"/>
    <w:rsid w:val="00F17FB8"/>
    <w:rsid w:val="00F2051B"/>
    <w:rsid w:val="00F44E9D"/>
    <w:rsid w:val="00F636F2"/>
    <w:rsid w:val="00F66886"/>
    <w:rsid w:val="00F8523B"/>
    <w:rsid w:val="00F923FB"/>
    <w:rsid w:val="00F97499"/>
    <w:rsid w:val="00F9792E"/>
    <w:rsid w:val="00FA4D63"/>
    <w:rsid w:val="00FA7F8E"/>
    <w:rsid w:val="00FB3E4A"/>
    <w:rsid w:val="00FB71F0"/>
    <w:rsid w:val="00FD79E3"/>
    <w:rsid w:val="00FE3D42"/>
    <w:rsid w:val="00FF2100"/>
    <w:rsid w:val="00FF2909"/>
    <w:rsid w:val="00FF548A"/>
    <w:rsid w:val="039AA5A5"/>
    <w:rsid w:val="067177DB"/>
    <w:rsid w:val="073B6BF2"/>
    <w:rsid w:val="096DDDEC"/>
    <w:rsid w:val="0BAD4233"/>
    <w:rsid w:val="10523793"/>
    <w:rsid w:val="19A96B47"/>
    <w:rsid w:val="1F83A58E"/>
    <w:rsid w:val="20B4B12E"/>
    <w:rsid w:val="2513D5A9"/>
    <w:rsid w:val="258783A6"/>
    <w:rsid w:val="25AB8F97"/>
    <w:rsid w:val="26CED5E3"/>
    <w:rsid w:val="2A7D452F"/>
    <w:rsid w:val="2BCAFC96"/>
    <w:rsid w:val="2D5DCDD5"/>
    <w:rsid w:val="2E18EE39"/>
    <w:rsid w:val="2ED380BD"/>
    <w:rsid w:val="38217139"/>
    <w:rsid w:val="39C18ED2"/>
    <w:rsid w:val="3D94B89F"/>
    <w:rsid w:val="42D3CBAA"/>
    <w:rsid w:val="4301126C"/>
    <w:rsid w:val="448E668C"/>
    <w:rsid w:val="46E3290D"/>
    <w:rsid w:val="46F94615"/>
    <w:rsid w:val="496784A9"/>
    <w:rsid w:val="4AAB52D8"/>
    <w:rsid w:val="4E50E21E"/>
    <w:rsid w:val="56D1A4FE"/>
    <w:rsid w:val="5AF6BD95"/>
    <w:rsid w:val="5B21BA47"/>
    <w:rsid w:val="5C8839BA"/>
    <w:rsid w:val="5DA91A92"/>
    <w:rsid w:val="5FEB6A52"/>
    <w:rsid w:val="605816C5"/>
    <w:rsid w:val="60F9873C"/>
    <w:rsid w:val="6154D268"/>
    <w:rsid w:val="6281C820"/>
    <w:rsid w:val="62B32F13"/>
    <w:rsid w:val="659C70D4"/>
    <w:rsid w:val="68484F4C"/>
    <w:rsid w:val="68EF8B80"/>
    <w:rsid w:val="6979845A"/>
    <w:rsid w:val="6AB30F8A"/>
    <w:rsid w:val="6B66D06D"/>
    <w:rsid w:val="6EC475EA"/>
    <w:rsid w:val="70018F98"/>
    <w:rsid w:val="7185DD24"/>
    <w:rsid w:val="73E272F8"/>
    <w:rsid w:val="74E9D7D5"/>
    <w:rsid w:val="77D8737E"/>
    <w:rsid w:val="7943AC52"/>
    <w:rsid w:val="79B63BC0"/>
    <w:rsid w:val="7A6B50A9"/>
    <w:rsid w:val="7C5B21B6"/>
    <w:rsid w:val="7D788EA1"/>
    <w:rsid w:val="7DB915D7"/>
    <w:rsid w:val="7E3B928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56EF49C"/>
  <w15:docId w15:val="{237B37B9-38B0-47F2-B7F1-97FF1DEAE1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lsdException w:name="heading 3" w:semiHidden="1" w:uiPriority="9"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D3FF8"/>
    <w:pPr>
      <w:overflowPunct w:val="0"/>
      <w:autoSpaceDE w:val="0"/>
      <w:autoSpaceDN w:val="0"/>
      <w:adjustRightInd w:val="0"/>
      <w:spacing w:after="0" w:line="240" w:lineRule="auto"/>
      <w:jc w:val="both"/>
      <w:textAlignment w:val="baseline"/>
    </w:pPr>
    <w:rPr>
      <w:rFonts w:ascii="Arial" w:eastAsia="Times New Roman" w:hAnsi="Arial" w:cs="Times New Roman"/>
      <w:sz w:val="20"/>
      <w:szCs w:val="20"/>
    </w:rPr>
  </w:style>
  <w:style w:type="paragraph" w:styleId="Heading1">
    <w:name w:val="heading 1"/>
    <w:basedOn w:val="Normal"/>
    <w:next w:val="Normal"/>
    <w:link w:val="Heading1Char"/>
    <w:uiPriority w:val="9"/>
    <w:qFormat/>
    <w:rsid w:val="00B2617C"/>
    <w:pPr>
      <w:keepNext/>
      <w:keepLines/>
      <w:overflowPunct/>
      <w:autoSpaceDE/>
      <w:autoSpaceDN/>
      <w:adjustRightInd/>
      <w:spacing w:before="240" w:line="259" w:lineRule="auto"/>
      <w:jc w:val="left"/>
      <w:textAlignment w:val="auto"/>
      <w:outlineLvl w:val="0"/>
    </w:pPr>
    <w:rPr>
      <w:rFonts w:asciiTheme="majorHAnsi" w:eastAsiaTheme="majorEastAsia" w:hAnsiTheme="majorHAnsi" w:cstheme="majorBidi"/>
      <w:color w:val="365F91" w:themeColor="accent1" w:themeShade="BF"/>
      <w:kern w:val="2"/>
      <w:sz w:val="32"/>
      <w:szCs w:val="32"/>
      <w14:ligatures w14:val="standardContextual"/>
    </w:rPr>
  </w:style>
  <w:style w:type="paragraph" w:styleId="Heading3">
    <w:name w:val="heading 3"/>
    <w:aliases w:val="Heading"/>
    <w:basedOn w:val="Normal"/>
    <w:next w:val="Normal"/>
    <w:link w:val="Heading3Char"/>
    <w:autoRedefine/>
    <w:uiPriority w:val="9"/>
    <w:unhideWhenUsed/>
    <w:qFormat/>
    <w:rsid w:val="00E95065"/>
    <w:pPr>
      <w:keepNext/>
      <w:keepLines/>
      <w:spacing w:before="40" w:line="300" w:lineRule="auto"/>
      <w:outlineLvl w:val="2"/>
    </w:pPr>
    <w:rPr>
      <w:rFonts w:eastAsiaTheme="majorEastAsia" w:cstheme="majorBidi"/>
      <w:b/>
      <w:sz w:val="28"/>
    </w:rPr>
  </w:style>
  <w:style w:type="paragraph" w:styleId="Heading4">
    <w:name w:val="heading 4"/>
    <w:basedOn w:val="Normal"/>
    <w:next w:val="Normal"/>
    <w:link w:val="Heading4Char"/>
    <w:uiPriority w:val="9"/>
    <w:semiHidden/>
    <w:unhideWhenUsed/>
    <w:rsid w:val="00D45F24"/>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E2AA5"/>
    <w:pPr>
      <w:tabs>
        <w:tab w:val="center" w:pos="4513"/>
        <w:tab w:val="right" w:pos="9026"/>
      </w:tabs>
    </w:pPr>
  </w:style>
  <w:style w:type="character" w:customStyle="1" w:styleId="HeaderChar">
    <w:name w:val="Header Char"/>
    <w:basedOn w:val="DefaultParagraphFont"/>
    <w:link w:val="Header"/>
    <w:uiPriority w:val="99"/>
    <w:rsid w:val="003E2AA5"/>
  </w:style>
  <w:style w:type="paragraph" w:styleId="Footer">
    <w:name w:val="footer"/>
    <w:basedOn w:val="Normal"/>
    <w:link w:val="FooterChar"/>
    <w:uiPriority w:val="99"/>
    <w:unhideWhenUsed/>
    <w:rsid w:val="003E2AA5"/>
    <w:pPr>
      <w:tabs>
        <w:tab w:val="center" w:pos="4513"/>
        <w:tab w:val="right" w:pos="9026"/>
      </w:tabs>
    </w:pPr>
  </w:style>
  <w:style w:type="character" w:customStyle="1" w:styleId="FooterChar">
    <w:name w:val="Footer Char"/>
    <w:basedOn w:val="DefaultParagraphFont"/>
    <w:link w:val="Footer"/>
    <w:uiPriority w:val="99"/>
    <w:rsid w:val="003E2AA5"/>
  </w:style>
  <w:style w:type="table" w:styleId="TableGrid">
    <w:name w:val="Table Grid"/>
    <w:basedOn w:val="TableNormal"/>
    <w:uiPriority w:val="59"/>
    <w:rsid w:val="00FD79E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
    <w:name w:val="Table"/>
    <w:rsid w:val="00C6120B"/>
    <w:pPr>
      <w:tabs>
        <w:tab w:val="left" w:pos="6480"/>
      </w:tabs>
      <w:spacing w:after="0" w:line="240" w:lineRule="auto"/>
    </w:pPr>
    <w:rPr>
      <w:rFonts w:ascii="Arial" w:eastAsia="Times New Roman" w:hAnsi="Arial" w:cs="Times New Roman"/>
      <w:sz w:val="24"/>
      <w:szCs w:val="24"/>
    </w:rPr>
  </w:style>
  <w:style w:type="character" w:styleId="Hyperlink">
    <w:name w:val="Hyperlink"/>
    <w:basedOn w:val="DefaultParagraphFont"/>
    <w:uiPriority w:val="99"/>
    <w:unhideWhenUsed/>
    <w:rsid w:val="00E24555"/>
    <w:rPr>
      <w:color w:val="0000FF" w:themeColor="hyperlink"/>
      <w:u w:val="single"/>
    </w:rPr>
  </w:style>
  <w:style w:type="paragraph" w:styleId="BalloonText">
    <w:name w:val="Balloon Text"/>
    <w:basedOn w:val="Normal"/>
    <w:link w:val="BalloonTextChar"/>
    <w:uiPriority w:val="99"/>
    <w:semiHidden/>
    <w:unhideWhenUsed/>
    <w:rsid w:val="00004D9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04D9F"/>
    <w:rPr>
      <w:rFonts w:ascii="Segoe UI" w:hAnsi="Segoe UI" w:cs="Segoe UI"/>
      <w:sz w:val="18"/>
      <w:szCs w:val="18"/>
    </w:rPr>
  </w:style>
  <w:style w:type="paragraph" w:styleId="ListParagraph">
    <w:name w:val="List Paragraph"/>
    <w:basedOn w:val="Normal"/>
    <w:link w:val="ListParagraphChar"/>
    <w:uiPriority w:val="34"/>
    <w:rsid w:val="00E7356E"/>
    <w:pPr>
      <w:ind w:left="720"/>
    </w:pPr>
    <w:rPr>
      <w:rFonts w:ascii="Calibri" w:hAnsi="Calibri" w:cs="Calibri"/>
    </w:rPr>
  </w:style>
  <w:style w:type="character" w:customStyle="1" w:styleId="Heading3Char">
    <w:name w:val="Heading 3 Char"/>
    <w:aliases w:val="Heading Char"/>
    <w:basedOn w:val="DefaultParagraphFont"/>
    <w:link w:val="Heading3"/>
    <w:uiPriority w:val="9"/>
    <w:rsid w:val="00E95065"/>
    <w:rPr>
      <w:rFonts w:ascii="Arial" w:eastAsiaTheme="majorEastAsia" w:hAnsi="Arial" w:cstheme="majorBidi"/>
      <w:b/>
      <w:sz w:val="28"/>
      <w:szCs w:val="24"/>
    </w:rPr>
  </w:style>
  <w:style w:type="paragraph" w:customStyle="1" w:styleId="bodybullets">
    <w:name w:val="body bullets"/>
    <w:basedOn w:val="ListParagraph"/>
    <w:link w:val="bodybulletsChar"/>
    <w:qFormat/>
    <w:rsid w:val="00E95065"/>
    <w:pPr>
      <w:numPr>
        <w:numId w:val="2"/>
      </w:numPr>
      <w:spacing w:after="200" w:line="300" w:lineRule="auto"/>
      <w:ind w:left="340" w:hanging="340"/>
      <w:contextualSpacing/>
    </w:pPr>
    <w:rPr>
      <w:rFonts w:ascii="Arial" w:hAnsi="Arial" w:cs="Arial"/>
    </w:rPr>
  </w:style>
  <w:style w:type="character" w:customStyle="1" w:styleId="ListParagraphChar">
    <w:name w:val="List Paragraph Char"/>
    <w:basedOn w:val="DefaultParagraphFont"/>
    <w:link w:val="ListParagraph"/>
    <w:uiPriority w:val="34"/>
    <w:rsid w:val="00E95065"/>
    <w:rPr>
      <w:rFonts w:ascii="Calibri" w:hAnsi="Calibri" w:cs="Calibri"/>
    </w:rPr>
  </w:style>
  <w:style w:type="character" w:customStyle="1" w:styleId="bodybulletsChar">
    <w:name w:val="body bullets Char"/>
    <w:basedOn w:val="ListParagraphChar"/>
    <w:link w:val="bodybullets"/>
    <w:rsid w:val="00E95065"/>
    <w:rPr>
      <w:rFonts w:ascii="Arial" w:hAnsi="Arial" w:cs="Arial"/>
      <w:sz w:val="24"/>
      <w:szCs w:val="24"/>
    </w:rPr>
  </w:style>
  <w:style w:type="paragraph" w:styleId="Revision">
    <w:name w:val="Revision"/>
    <w:hidden/>
    <w:uiPriority w:val="99"/>
    <w:semiHidden/>
    <w:rsid w:val="001B478E"/>
    <w:pPr>
      <w:spacing w:after="0" w:line="240" w:lineRule="auto"/>
    </w:pPr>
    <w:rPr>
      <w:rFonts w:ascii="Arial" w:eastAsia="Times New Roman" w:hAnsi="Arial" w:cs="Times New Roman"/>
      <w:sz w:val="20"/>
      <w:szCs w:val="20"/>
    </w:rPr>
  </w:style>
  <w:style w:type="character" w:styleId="Strong">
    <w:name w:val="Strong"/>
    <w:basedOn w:val="DefaultParagraphFont"/>
    <w:uiPriority w:val="22"/>
    <w:qFormat/>
    <w:rsid w:val="00510130"/>
    <w:rPr>
      <w:b/>
      <w:bCs/>
    </w:rPr>
  </w:style>
  <w:style w:type="character" w:customStyle="1" w:styleId="Heading4Char">
    <w:name w:val="Heading 4 Char"/>
    <w:basedOn w:val="DefaultParagraphFont"/>
    <w:link w:val="Heading4"/>
    <w:uiPriority w:val="9"/>
    <w:semiHidden/>
    <w:rsid w:val="00D45F24"/>
    <w:rPr>
      <w:rFonts w:asciiTheme="majorHAnsi" w:eastAsiaTheme="majorEastAsia" w:hAnsiTheme="majorHAnsi" w:cstheme="majorBidi"/>
      <w:i/>
      <w:iCs/>
      <w:color w:val="365F91" w:themeColor="accent1" w:themeShade="BF"/>
      <w:sz w:val="20"/>
      <w:szCs w:val="20"/>
    </w:rPr>
  </w:style>
  <w:style w:type="paragraph" w:styleId="NormalWeb">
    <w:name w:val="Normal (Web)"/>
    <w:basedOn w:val="Normal"/>
    <w:uiPriority w:val="99"/>
    <w:unhideWhenUsed/>
    <w:rsid w:val="00505624"/>
    <w:pPr>
      <w:overflowPunct/>
      <w:autoSpaceDE/>
      <w:autoSpaceDN/>
      <w:adjustRightInd/>
      <w:spacing w:before="100" w:beforeAutospacing="1" w:after="100" w:afterAutospacing="1"/>
      <w:jc w:val="left"/>
      <w:textAlignment w:val="auto"/>
    </w:pPr>
    <w:rPr>
      <w:rFonts w:ascii="Calibri" w:eastAsiaTheme="minorEastAsia" w:hAnsi="Calibri" w:cs="Calibri"/>
      <w:sz w:val="22"/>
      <w:szCs w:val="22"/>
      <w:lang w:eastAsia="en-GB"/>
    </w:rPr>
  </w:style>
  <w:style w:type="character" w:styleId="CommentReference">
    <w:name w:val="annotation reference"/>
    <w:basedOn w:val="DefaultParagraphFont"/>
    <w:uiPriority w:val="99"/>
    <w:semiHidden/>
    <w:unhideWhenUsed/>
    <w:rsid w:val="005473FA"/>
    <w:rPr>
      <w:sz w:val="16"/>
      <w:szCs w:val="16"/>
    </w:rPr>
  </w:style>
  <w:style w:type="paragraph" w:styleId="CommentText">
    <w:name w:val="annotation text"/>
    <w:basedOn w:val="Normal"/>
    <w:link w:val="CommentTextChar"/>
    <w:uiPriority w:val="99"/>
    <w:unhideWhenUsed/>
    <w:rsid w:val="005473FA"/>
  </w:style>
  <w:style w:type="character" w:customStyle="1" w:styleId="CommentTextChar">
    <w:name w:val="Comment Text Char"/>
    <w:basedOn w:val="DefaultParagraphFont"/>
    <w:link w:val="CommentText"/>
    <w:uiPriority w:val="99"/>
    <w:rsid w:val="005473FA"/>
    <w:rPr>
      <w:rFonts w:ascii="Arial" w:eastAsia="Times New Roman" w:hAnsi="Arial" w:cs="Times New Roman"/>
      <w:sz w:val="20"/>
      <w:szCs w:val="20"/>
    </w:rPr>
  </w:style>
  <w:style w:type="paragraph" w:styleId="CommentSubject">
    <w:name w:val="annotation subject"/>
    <w:basedOn w:val="CommentText"/>
    <w:next w:val="CommentText"/>
    <w:link w:val="CommentSubjectChar"/>
    <w:uiPriority w:val="99"/>
    <w:semiHidden/>
    <w:unhideWhenUsed/>
    <w:rsid w:val="005473FA"/>
    <w:rPr>
      <w:b/>
      <w:bCs/>
    </w:rPr>
  </w:style>
  <w:style w:type="character" w:customStyle="1" w:styleId="CommentSubjectChar">
    <w:name w:val="Comment Subject Char"/>
    <w:basedOn w:val="CommentTextChar"/>
    <w:link w:val="CommentSubject"/>
    <w:uiPriority w:val="99"/>
    <w:semiHidden/>
    <w:rsid w:val="005473FA"/>
    <w:rPr>
      <w:rFonts w:ascii="Arial" w:eastAsia="Times New Roman" w:hAnsi="Arial" w:cs="Times New Roman"/>
      <w:b/>
      <w:bCs/>
      <w:sz w:val="20"/>
      <w:szCs w:val="20"/>
    </w:rPr>
  </w:style>
  <w:style w:type="character" w:customStyle="1" w:styleId="Heading1Char">
    <w:name w:val="Heading 1 Char"/>
    <w:basedOn w:val="DefaultParagraphFont"/>
    <w:link w:val="Heading1"/>
    <w:uiPriority w:val="9"/>
    <w:rsid w:val="00B2617C"/>
    <w:rPr>
      <w:rFonts w:asciiTheme="majorHAnsi" w:eastAsiaTheme="majorEastAsia" w:hAnsiTheme="majorHAnsi" w:cstheme="majorBidi"/>
      <w:color w:val="365F91" w:themeColor="accent1" w:themeShade="BF"/>
      <w:kern w:val="2"/>
      <w:sz w:val="32"/>
      <w:szCs w:val="32"/>
      <w14:ligatures w14:val="standardContextual"/>
    </w:rPr>
  </w:style>
  <w:style w:type="paragraph" w:styleId="NoSpacing">
    <w:name w:val="No Spacing"/>
    <w:uiPriority w:val="1"/>
    <w:rsid w:val="008A4521"/>
    <w:pPr>
      <w:overflowPunct w:val="0"/>
      <w:autoSpaceDE w:val="0"/>
      <w:autoSpaceDN w:val="0"/>
      <w:adjustRightInd w:val="0"/>
      <w:spacing w:after="0" w:line="240" w:lineRule="auto"/>
      <w:jc w:val="both"/>
      <w:textAlignment w:val="baseline"/>
    </w:pPr>
    <w:rPr>
      <w:rFonts w:ascii="Arial" w:eastAsia="Times New Roman" w:hAnsi="Arial" w:cs="Times New Roman"/>
      <w:sz w:val="20"/>
      <w:szCs w:val="20"/>
    </w:rPr>
  </w:style>
  <w:style w:type="table" w:styleId="PlainTable1">
    <w:name w:val="Plain Table 1"/>
    <w:basedOn w:val="TableNormal"/>
    <w:uiPriority w:val="41"/>
    <w:rsid w:val="006B49CC"/>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6B49CC"/>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6B49CC"/>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GridTable1Light">
    <w:name w:val="Grid Table 1 Light"/>
    <w:basedOn w:val="TableNormal"/>
    <w:uiPriority w:val="46"/>
    <w:rsid w:val="006B49CC"/>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5Dark">
    <w:name w:val="Grid Table 5 Dark"/>
    <w:basedOn w:val="TableNormal"/>
    <w:uiPriority w:val="50"/>
    <w:rsid w:val="006B49CC"/>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GridTable5Dark-Accent1">
    <w:name w:val="Grid Table 5 Dark Accent 1"/>
    <w:basedOn w:val="TableNormal"/>
    <w:uiPriority w:val="50"/>
    <w:rsid w:val="006B49CC"/>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E5F1"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F81BD"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F81BD"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F81BD"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F81BD" w:themeFill="accent1"/>
      </w:tcPr>
    </w:tblStylePr>
    <w:tblStylePr w:type="band1Vert">
      <w:tblPr/>
      <w:tcPr>
        <w:shd w:val="clear" w:color="auto" w:fill="B8CCE4" w:themeFill="accent1" w:themeFillTint="66"/>
      </w:tcPr>
    </w:tblStylePr>
    <w:tblStylePr w:type="band1Horz">
      <w:tblPr/>
      <w:tcPr>
        <w:shd w:val="clear" w:color="auto" w:fill="B8CCE4" w:themeFill="accent1" w:themeFillTint="66"/>
      </w:tcPr>
    </w:tblStylePr>
  </w:style>
  <w:style w:type="table" w:styleId="GridTable6Colourful">
    <w:name w:val="Grid Table 6 Colorful"/>
    <w:basedOn w:val="TableNormal"/>
    <w:uiPriority w:val="51"/>
    <w:rsid w:val="006B49CC"/>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4">
    <w:name w:val="List Table 4"/>
    <w:basedOn w:val="TableNormal"/>
    <w:uiPriority w:val="49"/>
    <w:rsid w:val="006B49CC"/>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4">
    <w:name w:val="Grid Table 4"/>
    <w:basedOn w:val="TableNormal"/>
    <w:uiPriority w:val="49"/>
    <w:rsid w:val="006B49CC"/>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5Dark-Accent6">
    <w:name w:val="Grid Table 5 Dark Accent 6"/>
    <w:basedOn w:val="TableNormal"/>
    <w:uiPriority w:val="50"/>
    <w:rsid w:val="006B49CC"/>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DE9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79646"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79646"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79646"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79646" w:themeFill="accent6"/>
      </w:tcPr>
    </w:tblStylePr>
    <w:tblStylePr w:type="band1Vert">
      <w:tblPr/>
      <w:tcPr>
        <w:shd w:val="clear" w:color="auto" w:fill="FBD4B4" w:themeFill="accent6" w:themeFillTint="66"/>
      </w:tcPr>
    </w:tblStylePr>
    <w:tblStylePr w:type="band1Horz">
      <w:tblPr/>
      <w:tcPr>
        <w:shd w:val="clear" w:color="auto" w:fill="FBD4B4" w:themeFill="accent6" w:themeFillTint="66"/>
      </w:tcPr>
    </w:tblStylePr>
  </w:style>
  <w:style w:type="character" w:styleId="UnresolvedMention">
    <w:name w:val="Unresolved Mention"/>
    <w:basedOn w:val="DefaultParagraphFont"/>
    <w:uiPriority w:val="99"/>
    <w:semiHidden/>
    <w:unhideWhenUsed/>
    <w:rsid w:val="001856A3"/>
    <w:rPr>
      <w:color w:val="605E5C"/>
      <w:shd w:val="clear" w:color="auto" w:fill="E1DFDD"/>
    </w:rPr>
  </w:style>
  <w:style w:type="character" w:styleId="FollowedHyperlink">
    <w:name w:val="FollowedHyperlink"/>
    <w:basedOn w:val="DefaultParagraphFont"/>
    <w:uiPriority w:val="99"/>
    <w:semiHidden/>
    <w:unhideWhenUsed/>
    <w:rsid w:val="009A3E5B"/>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619502">
      <w:bodyDiv w:val="1"/>
      <w:marLeft w:val="0"/>
      <w:marRight w:val="0"/>
      <w:marTop w:val="0"/>
      <w:marBottom w:val="0"/>
      <w:divBdr>
        <w:top w:val="none" w:sz="0" w:space="0" w:color="auto"/>
        <w:left w:val="none" w:sz="0" w:space="0" w:color="auto"/>
        <w:bottom w:val="none" w:sz="0" w:space="0" w:color="auto"/>
        <w:right w:val="none" w:sz="0" w:space="0" w:color="auto"/>
      </w:divBdr>
    </w:div>
    <w:div w:id="44528726">
      <w:bodyDiv w:val="1"/>
      <w:marLeft w:val="0"/>
      <w:marRight w:val="0"/>
      <w:marTop w:val="0"/>
      <w:marBottom w:val="0"/>
      <w:divBdr>
        <w:top w:val="none" w:sz="0" w:space="0" w:color="auto"/>
        <w:left w:val="none" w:sz="0" w:space="0" w:color="auto"/>
        <w:bottom w:val="none" w:sz="0" w:space="0" w:color="auto"/>
        <w:right w:val="none" w:sz="0" w:space="0" w:color="auto"/>
      </w:divBdr>
    </w:div>
    <w:div w:id="81685175">
      <w:bodyDiv w:val="1"/>
      <w:marLeft w:val="0"/>
      <w:marRight w:val="0"/>
      <w:marTop w:val="0"/>
      <w:marBottom w:val="0"/>
      <w:divBdr>
        <w:top w:val="none" w:sz="0" w:space="0" w:color="auto"/>
        <w:left w:val="none" w:sz="0" w:space="0" w:color="auto"/>
        <w:bottom w:val="none" w:sz="0" w:space="0" w:color="auto"/>
        <w:right w:val="none" w:sz="0" w:space="0" w:color="auto"/>
      </w:divBdr>
    </w:div>
    <w:div w:id="151414294">
      <w:bodyDiv w:val="1"/>
      <w:marLeft w:val="0"/>
      <w:marRight w:val="0"/>
      <w:marTop w:val="0"/>
      <w:marBottom w:val="0"/>
      <w:divBdr>
        <w:top w:val="none" w:sz="0" w:space="0" w:color="auto"/>
        <w:left w:val="none" w:sz="0" w:space="0" w:color="auto"/>
        <w:bottom w:val="none" w:sz="0" w:space="0" w:color="auto"/>
        <w:right w:val="none" w:sz="0" w:space="0" w:color="auto"/>
      </w:divBdr>
    </w:div>
    <w:div w:id="187528843">
      <w:bodyDiv w:val="1"/>
      <w:marLeft w:val="0"/>
      <w:marRight w:val="0"/>
      <w:marTop w:val="0"/>
      <w:marBottom w:val="0"/>
      <w:divBdr>
        <w:top w:val="none" w:sz="0" w:space="0" w:color="auto"/>
        <w:left w:val="none" w:sz="0" w:space="0" w:color="auto"/>
        <w:bottom w:val="none" w:sz="0" w:space="0" w:color="auto"/>
        <w:right w:val="none" w:sz="0" w:space="0" w:color="auto"/>
      </w:divBdr>
    </w:div>
    <w:div w:id="244149847">
      <w:bodyDiv w:val="1"/>
      <w:marLeft w:val="0"/>
      <w:marRight w:val="0"/>
      <w:marTop w:val="0"/>
      <w:marBottom w:val="0"/>
      <w:divBdr>
        <w:top w:val="none" w:sz="0" w:space="0" w:color="auto"/>
        <w:left w:val="none" w:sz="0" w:space="0" w:color="auto"/>
        <w:bottom w:val="none" w:sz="0" w:space="0" w:color="auto"/>
        <w:right w:val="none" w:sz="0" w:space="0" w:color="auto"/>
      </w:divBdr>
      <w:divsChild>
        <w:div w:id="809982315">
          <w:marLeft w:val="-300"/>
          <w:marRight w:val="-300"/>
          <w:marTop w:val="0"/>
          <w:marBottom w:val="0"/>
          <w:divBdr>
            <w:top w:val="none" w:sz="0" w:space="0" w:color="auto"/>
            <w:left w:val="none" w:sz="0" w:space="0" w:color="auto"/>
            <w:bottom w:val="none" w:sz="0" w:space="0" w:color="auto"/>
            <w:right w:val="none" w:sz="0" w:space="0" w:color="auto"/>
          </w:divBdr>
        </w:div>
      </w:divsChild>
    </w:div>
    <w:div w:id="248320354">
      <w:bodyDiv w:val="1"/>
      <w:marLeft w:val="0"/>
      <w:marRight w:val="0"/>
      <w:marTop w:val="0"/>
      <w:marBottom w:val="0"/>
      <w:divBdr>
        <w:top w:val="none" w:sz="0" w:space="0" w:color="auto"/>
        <w:left w:val="none" w:sz="0" w:space="0" w:color="auto"/>
        <w:bottom w:val="none" w:sz="0" w:space="0" w:color="auto"/>
        <w:right w:val="none" w:sz="0" w:space="0" w:color="auto"/>
      </w:divBdr>
    </w:div>
    <w:div w:id="437140145">
      <w:bodyDiv w:val="1"/>
      <w:marLeft w:val="0"/>
      <w:marRight w:val="0"/>
      <w:marTop w:val="0"/>
      <w:marBottom w:val="0"/>
      <w:divBdr>
        <w:top w:val="none" w:sz="0" w:space="0" w:color="auto"/>
        <w:left w:val="none" w:sz="0" w:space="0" w:color="auto"/>
        <w:bottom w:val="none" w:sz="0" w:space="0" w:color="auto"/>
        <w:right w:val="none" w:sz="0" w:space="0" w:color="auto"/>
      </w:divBdr>
    </w:div>
    <w:div w:id="452790330">
      <w:bodyDiv w:val="1"/>
      <w:marLeft w:val="0"/>
      <w:marRight w:val="0"/>
      <w:marTop w:val="0"/>
      <w:marBottom w:val="0"/>
      <w:divBdr>
        <w:top w:val="none" w:sz="0" w:space="0" w:color="auto"/>
        <w:left w:val="none" w:sz="0" w:space="0" w:color="auto"/>
        <w:bottom w:val="none" w:sz="0" w:space="0" w:color="auto"/>
        <w:right w:val="none" w:sz="0" w:space="0" w:color="auto"/>
      </w:divBdr>
    </w:div>
    <w:div w:id="550507766">
      <w:bodyDiv w:val="1"/>
      <w:marLeft w:val="0"/>
      <w:marRight w:val="0"/>
      <w:marTop w:val="0"/>
      <w:marBottom w:val="0"/>
      <w:divBdr>
        <w:top w:val="none" w:sz="0" w:space="0" w:color="auto"/>
        <w:left w:val="none" w:sz="0" w:space="0" w:color="auto"/>
        <w:bottom w:val="none" w:sz="0" w:space="0" w:color="auto"/>
        <w:right w:val="none" w:sz="0" w:space="0" w:color="auto"/>
      </w:divBdr>
    </w:div>
    <w:div w:id="584804867">
      <w:bodyDiv w:val="1"/>
      <w:marLeft w:val="0"/>
      <w:marRight w:val="0"/>
      <w:marTop w:val="0"/>
      <w:marBottom w:val="0"/>
      <w:divBdr>
        <w:top w:val="none" w:sz="0" w:space="0" w:color="auto"/>
        <w:left w:val="none" w:sz="0" w:space="0" w:color="auto"/>
        <w:bottom w:val="none" w:sz="0" w:space="0" w:color="auto"/>
        <w:right w:val="none" w:sz="0" w:space="0" w:color="auto"/>
      </w:divBdr>
    </w:div>
    <w:div w:id="640963580">
      <w:bodyDiv w:val="1"/>
      <w:marLeft w:val="0"/>
      <w:marRight w:val="0"/>
      <w:marTop w:val="0"/>
      <w:marBottom w:val="0"/>
      <w:divBdr>
        <w:top w:val="none" w:sz="0" w:space="0" w:color="auto"/>
        <w:left w:val="none" w:sz="0" w:space="0" w:color="auto"/>
        <w:bottom w:val="none" w:sz="0" w:space="0" w:color="auto"/>
        <w:right w:val="none" w:sz="0" w:space="0" w:color="auto"/>
      </w:divBdr>
    </w:div>
    <w:div w:id="707682478">
      <w:bodyDiv w:val="1"/>
      <w:marLeft w:val="0"/>
      <w:marRight w:val="0"/>
      <w:marTop w:val="0"/>
      <w:marBottom w:val="0"/>
      <w:divBdr>
        <w:top w:val="none" w:sz="0" w:space="0" w:color="auto"/>
        <w:left w:val="none" w:sz="0" w:space="0" w:color="auto"/>
        <w:bottom w:val="none" w:sz="0" w:space="0" w:color="auto"/>
        <w:right w:val="none" w:sz="0" w:space="0" w:color="auto"/>
      </w:divBdr>
    </w:div>
    <w:div w:id="774055337">
      <w:bodyDiv w:val="1"/>
      <w:marLeft w:val="0"/>
      <w:marRight w:val="0"/>
      <w:marTop w:val="0"/>
      <w:marBottom w:val="0"/>
      <w:divBdr>
        <w:top w:val="none" w:sz="0" w:space="0" w:color="auto"/>
        <w:left w:val="none" w:sz="0" w:space="0" w:color="auto"/>
        <w:bottom w:val="none" w:sz="0" w:space="0" w:color="auto"/>
        <w:right w:val="none" w:sz="0" w:space="0" w:color="auto"/>
      </w:divBdr>
    </w:div>
    <w:div w:id="783422840">
      <w:bodyDiv w:val="1"/>
      <w:marLeft w:val="0"/>
      <w:marRight w:val="0"/>
      <w:marTop w:val="0"/>
      <w:marBottom w:val="0"/>
      <w:divBdr>
        <w:top w:val="none" w:sz="0" w:space="0" w:color="auto"/>
        <w:left w:val="none" w:sz="0" w:space="0" w:color="auto"/>
        <w:bottom w:val="none" w:sz="0" w:space="0" w:color="auto"/>
        <w:right w:val="none" w:sz="0" w:space="0" w:color="auto"/>
      </w:divBdr>
    </w:div>
    <w:div w:id="801004137">
      <w:bodyDiv w:val="1"/>
      <w:marLeft w:val="0"/>
      <w:marRight w:val="0"/>
      <w:marTop w:val="0"/>
      <w:marBottom w:val="0"/>
      <w:divBdr>
        <w:top w:val="none" w:sz="0" w:space="0" w:color="auto"/>
        <w:left w:val="none" w:sz="0" w:space="0" w:color="auto"/>
        <w:bottom w:val="none" w:sz="0" w:space="0" w:color="auto"/>
        <w:right w:val="none" w:sz="0" w:space="0" w:color="auto"/>
      </w:divBdr>
    </w:div>
    <w:div w:id="801583857">
      <w:bodyDiv w:val="1"/>
      <w:marLeft w:val="0"/>
      <w:marRight w:val="0"/>
      <w:marTop w:val="0"/>
      <w:marBottom w:val="0"/>
      <w:divBdr>
        <w:top w:val="none" w:sz="0" w:space="0" w:color="auto"/>
        <w:left w:val="none" w:sz="0" w:space="0" w:color="auto"/>
        <w:bottom w:val="none" w:sz="0" w:space="0" w:color="auto"/>
        <w:right w:val="none" w:sz="0" w:space="0" w:color="auto"/>
      </w:divBdr>
    </w:div>
    <w:div w:id="815991824">
      <w:bodyDiv w:val="1"/>
      <w:marLeft w:val="0"/>
      <w:marRight w:val="0"/>
      <w:marTop w:val="0"/>
      <w:marBottom w:val="0"/>
      <w:divBdr>
        <w:top w:val="none" w:sz="0" w:space="0" w:color="auto"/>
        <w:left w:val="none" w:sz="0" w:space="0" w:color="auto"/>
        <w:bottom w:val="none" w:sz="0" w:space="0" w:color="auto"/>
        <w:right w:val="none" w:sz="0" w:space="0" w:color="auto"/>
      </w:divBdr>
    </w:div>
    <w:div w:id="861894694">
      <w:bodyDiv w:val="1"/>
      <w:marLeft w:val="0"/>
      <w:marRight w:val="0"/>
      <w:marTop w:val="0"/>
      <w:marBottom w:val="0"/>
      <w:divBdr>
        <w:top w:val="none" w:sz="0" w:space="0" w:color="auto"/>
        <w:left w:val="none" w:sz="0" w:space="0" w:color="auto"/>
        <w:bottom w:val="none" w:sz="0" w:space="0" w:color="auto"/>
        <w:right w:val="none" w:sz="0" w:space="0" w:color="auto"/>
      </w:divBdr>
    </w:div>
    <w:div w:id="900168400">
      <w:bodyDiv w:val="1"/>
      <w:marLeft w:val="0"/>
      <w:marRight w:val="0"/>
      <w:marTop w:val="0"/>
      <w:marBottom w:val="0"/>
      <w:divBdr>
        <w:top w:val="none" w:sz="0" w:space="0" w:color="auto"/>
        <w:left w:val="none" w:sz="0" w:space="0" w:color="auto"/>
        <w:bottom w:val="none" w:sz="0" w:space="0" w:color="auto"/>
        <w:right w:val="none" w:sz="0" w:space="0" w:color="auto"/>
      </w:divBdr>
    </w:div>
    <w:div w:id="918640557">
      <w:bodyDiv w:val="1"/>
      <w:marLeft w:val="0"/>
      <w:marRight w:val="0"/>
      <w:marTop w:val="0"/>
      <w:marBottom w:val="0"/>
      <w:divBdr>
        <w:top w:val="none" w:sz="0" w:space="0" w:color="auto"/>
        <w:left w:val="none" w:sz="0" w:space="0" w:color="auto"/>
        <w:bottom w:val="none" w:sz="0" w:space="0" w:color="auto"/>
        <w:right w:val="none" w:sz="0" w:space="0" w:color="auto"/>
      </w:divBdr>
    </w:div>
    <w:div w:id="930047025">
      <w:bodyDiv w:val="1"/>
      <w:marLeft w:val="0"/>
      <w:marRight w:val="0"/>
      <w:marTop w:val="0"/>
      <w:marBottom w:val="0"/>
      <w:divBdr>
        <w:top w:val="none" w:sz="0" w:space="0" w:color="auto"/>
        <w:left w:val="none" w:sz="0" w:space="0" w:color="auto"/>
        <w:bottom w:val="none" w:sz="0" w:space="0" w:color="auto"/>
        <w:right w:val="none" w:sz="0" w:space="0" w:color="auto"/>
      </w:divBdr>
      <w:divsChild>
        <w:div w:id="1604800469">
          <w:marLeft w:val="-300"/>
          <w:marRight w:val="-300"/>
          <w:marTop w:val="0"/>
          <w:marBottom w:val="0"/>
          <w:divBdr>
            <w:top w:val="none" w:sz="0" w:space="0" w:color="auto"/>
            <w:left w:val="none" w:sz="0" w:space="0" w:color="auto"/>
            <w:bottom w:val="none" w:sz="0" w:space="0" w:color="auto"/>
            <w:right w:val="none" w:sz="0" w:space="0" w:color="auto"/>
          </w:divBdr>
        </w:div>
      </w:divsChild>
    </w:div>
    <w:div w:id="936136408">
      <w:bodyDiv w:val="1"/>
      <w:marLeft w:val="0"/>
      <w:marRight w:val="0"/>
      <w:marTop w:val="0"/>
      <w:marBottom w:val="0"/>
      <w:divBdr>
        <w:top w:val="none" w:sz="0" w:space="0" w:color="auto"/>
        <w:left w:val="none" w:sz="0" w:space="0" w:color="auto"/>
        <w:bottom w:val="none" w:sz="0" w:space="0" w:color="auto"/>
        <w:right w:val="none" w:sz="0" w:space="0" w:color="auto"/>
      </w:divBdr>
    </w:div>
    <w:div w:id="960064606">
      <w:bodyDiv w:val="1"/>
      <w:marLeft w:val="0"/>
      <w:marRight w:val="0"/>
      <w:marTop w:val="0"/>
      <w:marBottom w:val="0"/>
      <w:divBdr>
        <w:top w:val="none" w:sz="0" w:space="0" w:color="auto"/>
        <w:left w:val="none" w:sz="0" w:space="0" w:color="auto"/>
        <w:bottom w:val="none" w:sz="0" w:space="0" w:color="auto"/>
        <w:right w:val="none" w:sz="0" w:space="0" w:color="auto"/>
      </w:divBdr>
    </w:div>
    <w:div w:id="967586548">
      <w:bodyDiv w:val="1"/>
      <w:marLeft w:val="0"/>
      <w:marRight w:val="0"/>
      <w:marTop w:val="0"/>
      <w:marBottom w:val="0"/>
      <w:divBdr>
        <w:top w:val="none" w:sz="0" w:space="0" w:color="auto"/>
        <w:left w:val="none" w:sz="0" w:space="0" w:color="auto"/>
        <w:bottom w:val="none" w:sz="0" w:space="0" w:color="auto"/>
        <w:right w:val="none" w:sz="0" w:space="0" w:color="auto"/>
      </w:divBdr>
    </w:div>
    <w:div w:id="993021440">
      <w:bodyDiv w:val="1"/>
      <w:marLeft w:val="0"/>
      <w:marRight w:val="0"/>
      <w:marTop w:val="0"/>
      <w:marBottom w:val="0"/>
      <w:divBdr>
        <w:top w:val="none" w:sz="0" w:space="0" w:color="auto"/>
        <w:left w:val="none" w:sz="0" w:space="0" w:color="auto"/>
        <w:bottom w:val="none" w:sz="0" w:space="0" w:color="auto"/>
        <w:right w:val="none" w:sz="0" w:space="0" w:color="auto"/>
      </w:divBdr>
    </w:div>
    <w:div w:id="1037971628">
      <w:bodyDiv w:val="1"/>
      <w:marLeft w:val="0"/>
      <w:marRight w:val="0"/>
      <w:marTop w:val="0"/>
      <w:marBottom w:val="0"/>
      <w:divBdr>
        <w:top w:val="none" w:sz="0" w:space="0" w:color="auto"/>
        <w:left w:val="none" w:sz="0" w:space="0" w:color="auto"/>
        <w:bottom w:val="none" w:sz="0" w:space="0" w:color="auto"/>
        <w:right w:val="none" w:sz="0" w:space="0" w:color="auto"/>
      </w:divBdr>
    </w:div>
    <w:div w:id="1086153830">
      <w:bodyDiv w:val="1"/>
      <w:marLeft w:val="0"/>
      <w:marRight w:val="0"/>
      <w:marTop w:val="0"/>
      <w:marBottom w:val="0"/>
      <w:divBdr>
        <w:top w:val="none" w:sz="0" w:space="0" w:color="auto"/>
        <w:left w:val="none" w:sz="0" w:space="0" w:color="auto"/>
        <w:bottom w:val="none" w:sz="0" w:space="0" w:color="auto"/>
        <w:right w:val="none" w:sz="0" w:space="0" w:color="auto"/>
      </w:divBdr>
    </w:div>
    <w:div w:id="1174035810">
      <w:bodyDiv w:val="1"/>
      <w:marLeft w:val="0"/>
      <w:marRight w:val="0"/>
      <w:marTop w:val="0"/>
      <w:marBottom w:val="0"/>
      <w:divBdr>
        <w:top w:val="none" w:sz="0" w:space="0" w:color="auto"/>
        <w:left w:val="none" w:sz="0" w:space="0" w:color="auto"/>
        <w:bottom w:val="none" w:sz="0" w:space="0" w:color="auto"/>
        <w:right w:val="none" w:sz="0" w:space="0" w:color="auto"/>
      </w:divBdr>
    </w:div>
    <w:div w:id="1275093782">
      <w:bodyDiv w:val="1"/>
      <w:marLeft w:val="0"/>
      <w:marRight w:val="0"/>
      <w:marTop w:val="0"/>
      <w:marBottom w:val="0"/>
      <w:divBdr>
        <w:top w:val="none" w:sz="0" w:space="0" w:color="auto"/>
        <w:left w:val="none" w:sz="0" w:space="0" w:color="auto"/>
        <w:bottom w:val="none" w:sz="0" w:space="0" w:color="auto"/>
        <w:right w:val="none" w:sz="0" w:space="0" w:color="auto"/>
      </w:divBdr>
    </w:div>
    <w:div w:id="1329216428">
      <w:bodyDiv w:val="1"/>
      <w:marLeft w:val="0"/>
      <w:marRight w:val="0"/>
      <w:marTop w:val="0"/>
      <w:marBottom w:val="0"/>
      <w:divBdr>
        <w:top w:val="none" w:sz="0" w:space="0" w:color="auto"/>
        <w:left w:val="none" w:sz="0" w:space="0" w:color="auto"/>
        <w:bottom w:val="none" w:sz="0" w:space="0" w:color="auto"/>
        <w:right w:val="none" w:sz="0" w:space="0" w:color="auto"/>
      </w:divBdr>
    </w:div>
    <w:div w:id="1423334744">
      <w:bodyDiv w:val="1"/>
      <w:marLeft w:val="0"/>
      <w:marRight w:val="0"/>
      <w:marTop w:val="0"/>
      <w:marBottom w:val="0"/>
      <w:divBdr>
        <w:top w:val="none" w:sz="0" w:space="0" w:color="auto"/>
        <w:left w:val="none" w:sz="0" w:space="0" w:color="auto"/>
        <w:bottom w:val="none" w:sz="0" w:space="0" w:color="auto"/>
        <w:right w:val="none" w:sz="0" w:space="0" w:color="auto"/>
      </w:divBdr>
    </w:div>
    <w:div w:id="1426346386">
      <w:bodyDiv w:val="1"/>
      <w:marLeft w:val="0"/>
      <w:marRight w:val="0"/>
      <w:marTop w:val="0"/>
      <w:marBottom w:val="0"/>
      <w:divBdr>
        <w:top w:val="none" w:sz="0" w:space="0" w:color="auto"/>
        <w:left w:val="none" w:sz="0" w:space="0" w:color="auto"/>
        <w:bottom w:val="none" w:sz="0" w:space="0" w:color="auto"/>
        <w:right w:val="none" w:sz="0" w:space="0" w:color="auto"/>
      </w:divBdr>
    </w:div>
    <w:div w:id="1500537737">
      <w:bodyDiv w:val="1"/>
      <w:marLeft w:val="0"/>
      <w:marRight w:val="0"/>
      <w:marTop w:val="0"/>
      <w:marBottom w:val="0"/>
      <w:divBdr>
        <w:top w:val="none" w:sz="0" w:space="0" w:color="auto"/>
        <w:left w:val="none" w:sz="0" w:space="0" w:color="auto"/>
        <w:bottom w:val="none" w:sz="0" w:space="0" w:color="auto"/>
        <w:right w:val="none" w:sz="0" w:space="0" w:color="auto"/>
      </w:divBdr>
    </w:div>
    <w:div w:id="1662654459">
      <w:bodyDiv w:val="1"/>
      <w:marLeft w:val="0"/>
      <w:marRight w:val="0"/>
      <w:marTop w:val="0"/>
      <w:marBottom w:val="0"/>
      <w:divBdr>
        <w:top w:val="none" w:sz="0" w:space="0" w:color="auto"/>
        <w:left w:val="none" w:sz="0" w:space="0" w:color="auto"/>
        <w:bottom w:val="none" w:sz="0" w:space="0" w:color="auto"/>
        <w:right w:val="none" w:sz="0" w:space="0" w:color="auto"/>
      </w:divBdr>
    </w:div>
    <w:div w:id="1666474460">
      <w:bodyDiv w:val="1"/>
      <w:marLeft w:val="0"/>
      <w:marRight w:val="0"/>
      <w:marTop w:val="0"/>
      <w:marBottom w:val="0"/>
      <w:divBdr>
        <w:top w:val="none" w:sz="0" w:space="0" w:color="auto"/>
        <w:left w:val="none" w:sz="0" w:space="0" w:color="auto"/>
        <w:bottom w:val="none" w:sz="0" w:space="0" w:color="auto"/>
        <w:right w:val="none" w:sz="0" w:space="0" w:color="auto"/>
      </w:divBdr>
    </w:div>
    <w:div w:id="1671984765">
      <w:bodyDiv w:val="1"/>
      <w:marLeft w:val="0"/>
      <w:marRight w:val="0"/>
      <w:marTop w:val="0"/>
      <w:marBottom w:val="0"/>
      <w:divBdr>
        <w:top w:val="none" w:sz="0" w:space="0" w:color="auto"/>
        <w:left w:val="none" w:sz="0" w:space="0" w:color="auto"/>
        <w:bottom w:val="none" w:sz="0" w:space="0" w:color="auto"/>
        <w:right w:val="none" w:sz="0" w:space="0" w:color="auto"/>
      </w:divBdr>
    </w:div>
    <w:div w:id="1693023469">
      <w:bodyDiv w:val="1"/>
      <w:marLeft w:val="0"/>
      <w:marRight w:val="0"/>
      <w:marTop w:val="0"/>
      <w:marBottom w:val="0"/>
      <w:divBdr>
        <w:top w:val="none" w:sz="0" w:space="0" w:color="auto"/>
        <w:left w:val="none" w:sz="0" w:space="0" w:color="auto"/>
        <w:bottom w:val="none" w:sz="0" w:space="0" w:color="auto"/>
        <w:right w:val="none" w:sz="0" w:space="0" w:color="auto"/>
      </w:divBdr>
    </w:div>
    <w:div w:id="1754159623">
      <w:bodyDiv w:val="1"/>
      <w:marLeft w:val="0"/>
      <w:marRight w:val="0"/>
      <w:marTop w:val="0"/>
      <w:marBottom w:val="0"/>
      <w:divBdr>
        <w:top w:val="none" w:sz="0" w:space="0" w:color="auto"/>
        <w:left w:val="none" w:sz="0" w:space="0" w:color="auto"/>
        <w:bottom w:val="none" w:sz="0" w:space="0" w:color="auto"/>
        <w:right w:val="none" w:sz="0" w:space="0" w:color="auto"/>
      </w:divBdr>
    </w:div>
    <w:div w:id="1816752985">
      <w:bodyDiv w:val="1"/>
      <w:marLeft w:val="0"/>
      <w:marRight w:val="0"/>
      <w:marTop w:val="0"/>
      <w:marBottom w:val="0"/>
      <w:divBdr>
        <w:top w:val="none" w:sz="0" w:space="0" w:color="auto"/>
        <w:left w:val="none" w:sz="0" w:space="0" w:color="auto"/>
        <w:bottom w:val="none" w:sz="0" w:space="0" w:color="auto"/>
        <w:right w:val="none" w:sz="0" w:space="0" w:color="auto"/>
      </w:divBdr>
    </w:div>
    <w:div w:id="1835996184">
      <w:bodyDiv w:val="1"/>
      <w:marLeft w:val="0"/>
      <w:marRight w:val="0"/>
      <w:marTop w:val="0"/>
      <w:marBottom w:val="0"/>
      <w:divBdr>
        <w:top w:val="none" w:sz="0" w:space="0" w:color="auto"/>
        <w:left w:val="none" w:sz="0" w:space="0" w:color="auto"/>
        <w:bottom w:val="none" w:sz="0" w:space="0" w:color="auto"/>
        <w:right w:val="none" w:sz="0" w:space="0" w:color="auto"/>
      </w:divBdr>
    </w:div>
    <w:div w:id="1841964688">
      <w:bodyDiv w:val="1"/>
      <w:marLeft w:val="0"/>
      <w:marRight w:val="0"/>
      <w:marTop w:val="0"/>
      <w:marBottom w:val="0"/>
      <w:divBdr>
        <w:top w:val="none" w:sz="0" w:space="0" w:color="auto"/>
        <w:left w:val="none" w:sz="0" w:space="0" w:color="auto"/>
        <w:bottom w:val="none" w:sz="0" w:space="0" w:color="auto"/>
        <w:right w:val="none" w:sz="0" w:space="0" w:color="auto"/>
      </w:divBdr>
    </w:div>
    <w:div w:id="1947883959">
      <w:bodyDiv w:val="1"/>
      <w:marLeft w:val="0"/>
      <w:marRight w:val="0"/>
      <w:marTop w:val="0"/>
      <w:marBottom w:val="0"/>
      <w:divBdr>
        <w:top w:val="none" w:sz="0" w:space="0" w:color="auto"/>
        <w:left w:val="none" w:sz="0" w:space="0" w:color="auto"/>
        <w:bottom w:val="none" w:sz="0" w:space="0" w:color="auto"/>
        <w:right w:val="none" w:sz="0" w:space="0" w:color="auto"/>
      </w:divBdr>
      <w:divsChild>
        <w:div w:id="1659380151">
          <w:marLeft w:val="0"/>
          <w:marRight w:val="0"/>
          <w:marTop w:val="0"/>
          <w:marBottom w:val="0"/>
          <w:divBdr>
            <w:top w:val="none" w:sz="0" w:space="0" w:color="auto"/>
            <w:left w:val="none" w:sz="0" w:space="0" w:color="auto"/>
            <w:bottom w:val="none" w:sz="0" w:space="0" w:color="auto"/>
            <w:right w:val="none" w:sz="0" w:space="0" w:color="auto"/>
          </w:divBdr>
        </w:div>
      </w:divsChild>
    </w:div>
    <w:div w:id="1953246531">
      <w:bodyDiv w:val="1"/>
      <w:marLeft w:val="0"/>
      <w:marRight w:val="0"/>
      <w:marTop w:val="0"/>
      <w:marBottom w:val="0"/>
      <w:divBdr>
        <w:top w:val="none" w:sz="0" w:space="0" w:color="auto"/>
        <w:left w:val="none" w:sz="0" w:space="0" w:color="auto"/>
        <w:bottom w:val="none" w:sz="0" w:space="0" w:color="auto"/>
        <w:right w:val="none" w:sz="0" w:space="0" w:color="auto"/>
      </w:divBdr>
    </w:div>
    <w:div w:id="1967619588">
      <w:bodyDiv w:val="1"/>
      <w:marLeft w:val="0"/>
      <w:marRight w:val="0"/>
      <w:marTop w:val="0"/>
      <w:marBottom w:val="0"/>
      <w:divBdr>
        <w:top w:val="none" w:sz="0" w:space="0" w:color="auto"/>
        <w:left w:val="none" w:sz="0" w:space="0" w:color="auto"/>
        <w:bottom w:val="none" w:sz="0" w:space="0" w:color="auto"/>
        <w:right w:val="none" w:sz="0" w:space="0" w:color="auto"/>
      </w:divBdr>
    </w:div>
    <w:div w:id="2064601734">
      <w:bodyDiv w:val="1"/>
      <w:marLeft w:val="0"/>
      <w:marRight w:val="0"/>
      <w:marTop w:val="0"/>
      <w:marBottom w:val="0"/>
      <w:divBdr>
        <w:top w:val="none" w:sz="0" w:space="0" w:color="auto"/>
        <w:left w:val="none" w:sz="0" w:space="0" w:color="auto"/>
        <w:bottom w:val="none" w:sz="0" w:space="0" w:color="auto"/>
        <w:right w:val="none" w:sz="0" w:space="0" w:color="auto"/>
      </w:divBdr>
    </w:div>
    <w:div w:id="2069722682">
      <w:bodyDiv w:val="1"/>
      <w:marLeft w:val="0"/>
      <w:marRight w:val="0"/>
      <w:marTop w:val="0"/>
      <w:marBottom w:val="0"/>
      <w:divBdr>
        <w:top w:val="none" w:sz="0" w:space="0" w:color="auto"/>
        <w:left w:val="none" w:sz="0" w:space="0" w:color="auto"/>
        <w:bottom w:val="none" w:sz="0" w:space="0" w:color="auto"/>
        <w:right w:val="none" w:sz="0" w:space="0" w:color="auto"/>
      </w:divBdr>
    </w:div>
    <w:div w:id="21182115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comments" Target="comments.xml"/><Relationship Id="rId18" Type="http://schemas.openxmlformats.org/officeDocument/2006/relationships/hyperlink" Target="mailto:webteam@northyorks.gov.uk"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mailto:Equality@northyorks.gov.uk" TargetMode="External"/><Relationship Id="rId7" Type="http://schemas.openxmlformats.org/officeDocument/2006/relationships/settings" Target="settings.xml"/><Relationship Id="rId12" Type="http://schemas.openxmlformats.org/officeDocument/2006/relationships/image" Target="media/image3.emf"/><Relationship Id="rId17" Type="http://schemas.openxmlformats.org/officeDocument/2006/relationships/image" Target="media/image4.jpeg"/><Relationship Id="rId25" Type="http://schemas.openxmlformats.org/officeDocument/2006/relationships/footer" Target="footer3.xml"/><Relationship Id="rId2" Type="http://schemas.openxmlformats.org/officeDocument/2006/relationships/customXml" Target="../customXml/item2.xml"/><Relationship Id="rId16" Type="http://schemas.microsoft.com/office/2018/08/relationships/commentsExtensible" Target="commentsExtensible.xml"/><Relationship Id="rId20" Type="http://schemas.openxmlformats.org/officeDocument/2006/relationships/hyperlink" Target="https://northyorksgovuk.sharepoint.com/sites/NYCIntranet/SitePages/Paying-due-regard-to-equality-using-equality-impact-assessments.aspx"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24" Type="http://schemas.openxmlformats.org/officeDocument/2006/relationships/footer" Target="footer2.xml"/><Relationship Id="rId5" Type="http://schemas.openxmlformats.org/officeDocument/2006/relationships/numbering" Target="numbering.xml"/><Relationship Id="rId15" Type="http://schemas.microsoft.com/office/2016/09/relationships/commentsIds" Target="commentsIds.xml"/><Relationship Id="rId23" Type="http://schemas.openxmlformats.org/officeDocument/2006/relationships/footer" Target="footer1.xml"/><Relationship Id="rId28"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s://www.northyorks.gov.uk/your-council/equality-and-diversity/equalities-assessment-and-consultation"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microsoft.com/office/2011/relationships/commentsExtended" Target="commentsExtended.xml"/><Relationship Id="rId22" Type="http://schemas.openxmlformats.org/officeDocument/2006/relationships/header" Target="header1.xml"/><Relationship Id="rId27" Type="http://schemas.microsoft.com/office/2011/relationships/people" Target="people.xml"/></Relationships>
</file>

<file path=word/_rels/header1.xml.rels><?xml version="1.0" encoding="UTF-8" standalone="yes"?>
<Relationships xmlns="http://schemas.openxmlformats.org/package/2006/relationships"><Relationship Id="rId1" Type="http://schemas.openxmlformats.org/officeDocument/2006/relationships/image" Target="media/image5.jpe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horner\Downloads\NYC%20Window%20Letterhead%20Template%20Recipie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C46E4840CDB2042BD779F3411BD22CB" ma:contentTypeVersion="16" ma:contentTypeDescription="Create a new document." ma:contentTypeScope="" ma:versionID="3518b752d6755435c9cbdad99eaa0b8c">
  <xsd:schema xmlns:xsd="http://www.w3.org/2001/XMLSchema" xmlns:xs="http://www.w3.org/2001/XMLSchema" xmlns:p="http://schemas.microsoft.com/office/2006/metadata/properties" xmlns:ns2="34ec99a0-7338-4cb1-8952-6e7d04e844d1" xmlns:ns3="d375eb37-ddd3-492e-9274-f9b06a9c58f5" targetNamespace="http://schemas.microsoft.com/office/2006/metadata/properties" ma:root="true" ma:fieldsID="b9964f1a323bec0d2dbfa4eaf23f8a30" ns2:_="" ns3:_="">
    <xsd:import namespace="34ec99a0-7338-4cb1-8952-6e7d04e844d1"/>
    <xsd:import namespace="d375eb37-ddd3-492e-9274-f9b06a9c58f5"/>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4ec99a0-7338-4cb1-8952-6e7d04e844d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47a77f1-cf3c-4eb3-ad1c-cfadb09caf68"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375eb37-ddd3-492e-9274-f9b06a9c58f5"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b84eaa5a-931d-417f-bdbe-d4e199c53cea}" ma:internalName="TaxCatchAll" ma:showField="CatchAllData" ma:web="d375eb37-ddd3-492e-9274-f9b06a9c58f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5"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d375eb37-ddd3-492e-9274-f9b06a9c58f5" xsi:nil="true"/>
    <lcf76f155ced4ddcb4097134ff3c332f xmlns="34ec99a0-7338-4cb1-8952-6e7d04e844d1">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1A21118-3855-4692-9679-20A393D605F9}"/>
</file>

<file path=customXml/itemProps2.xml><?xml version="1.0" encoding="utf-8"?>
<ds:datastoreItem xmlns:ds="http://schemas.openxmlformats.org/officeDocument/2006/customXml" ds:itemID="{9EAD7AA5-0928-4A0B-A9A5-E19C3274E9E2}">
  <ds:schemaRefs>
    <ds:schemaRef ds:uri="http://schemas.microsoft.com/office/2006/metadata/properties"/>
    <ds:schemaRef ds:uri="http://schemas.microsoft.com/office/infopath/2007/PartnerControls"/>
    <ds:schemaRef ds:uri="a34d9b42-3804-45b2-a994-d5265fa32ea9"/>
    <ds:schemaRef ds:uri="3fd193de-7a83-4ed7-9aff-fdf35a9d3c01"/>
  </ds:schemaRefs>
</ds:datastoreItem>
</file>

<file path=customXml/itemProps3.xml><?xml version="1.0" encoding="utf-8"?>
<ds:datastoreItem xmlns:ds="http://schemas.openxmlformats.org/officeDocument/2006/customXml" ds:itemID="{336C2233-87F0-4F8F-80C4-91DEA9146B86}">
  <ds:schemaRefs>
    <ds:schemaRef ds:uri="http://schemas.openxmlformats.org/officeDocument/2006/bibliography"/>
  </ds:schemaRefs>
</ds:datastoreItem>
</file>

<file path=customXml/itemProps4.xml><?xml version="1.0" encoding="utf-8"?>
<ds:datastoreItem xmlns:ds="http://schemas.openxmlformats.org/officeDocument/2006/customXml" ds:itemID="{7153E0A6-4572-42BA-AA14-A1F15E1561F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NYC Window Letterhead Template Recipient</Template>
  <TotalTime>0</TotalTime>
  <Pages>8</Pages>
  <Words>2756</Words>
  <Characters>15715</Characters>
  <Application>Microsoft Office Word</Application>
  <DocSecurity>0</DocSecurity>
  <Lines>130</Lines>
  <Paragraphs>36</Paragraphs>
  <ScaleCrop>false</ScaleCrop>
  <HeadingPairs>
    <vt:vector size="2" baseType="variant">
      <vt:variant>
        <vt:lpstr>Title</vt:lpstr>
      </vt:variant>
      <vt:variant>
        <vt:i4>1</vt:i4>
      </vt:variant>
    </vt:vector>
  </HeadingPairs>
  <TitlesOfParts>
    <vt:vector size="1" baseType="lpstr">
      <vt:lpstr/>
    </vt:vector>
  </TitlesOfParts>
  <Company>NYCC</Company>
  <LinksUpToDate>false</LinksUpToDate>
  <CharactersWithSpaces>18435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Sheila Horner</dc:creator>
  <cp:lastModifiedBy>Richard Mair</cp:lastModifiedBy>
  <cp:revision>2</cp:revision>
  <cp:lastPrinted>2025-09-26T09:52:00Z</cp:lastPrinted>
  <dcterms:created xsi:type="dcterms:W3CDTF">2026-01-08T09:28:00Z</dcterms:created>
  <dcterms:modified xsi:type="dcterms:W3CDTF">2026-01-08T09:28:00Z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0x0101007C46E4840CDB2042BD779F3411BD22CB</vt:lpwstr>
  </property>
  <property fmtid="{D5CDD505-2E9C-101B-9397-08002B2CF9AE}" pid="3" name="GrammarlyDocumentId">
    <vt:lpwstr>260bd328-2338-4c0e-a9e8-16247fd4bcf8</vt:lpwstr>
  </property>
  <property fmtid="{D5CDD505-2E9C-101B-9397-08002B2CF9AE}" pid="4" name="ClassificationContentMarkingFooterShapeIds">
    <vt:lpwstr>4cb4529e,43a7e191,6ec33a0e</vt:lpwstr>
  </property>
  <property fmtid="{D5CDD505-2E9C-101B-9397-08002B2CF9AE}" pid="5" name="ClassificationContentMarkingFooterFontProps">
    <vt:lpwstr>#ff0000,10,Calibri</vt:lpwstr>
  </property>
  <property fmtid="{D5CDD505-2E9C-101B-9397-08002B2CF9AE}" pid="6" name="ClassificationContentMarkingFooterText">
    <vt:lpwstr>OFFICIAL - SENSITIVE</vt:lpwstr>
  </property>
  <property fmtid="{D5CDD505-2E9C-101B-9397-08002B2CF9AE}" pid="7" name="MSIP_Label_13f27b87-3675-4fb5-85ad-fce3efd3a6b0_Enabled">
    <vt:lpwstr>true</vt:lpwstr>
  </property>
  <property fmtid="{D5CDD505-2E9C-101B-9397-08002B2CF9AE}" pid="8" name="MSIP_Label_13f27b87-3675-4fb5-85ad-fce3efd3a6b0_SetDate">
    <vt:lpwstr>2026-01-06T14:53:35Z</vt:lpwstr>
  </property>
  <property fmtid="{D5CDD505-2E9C-101B-9397-08002B2CF9AE}" pid="9" name="MSIP_Label_13f27b87-3675-4fb5-85ad-fce3efd3a6b0_Method">
    <vt:lpwstr>Standard</vt:lpwstr>
  </property>
  <property fmtid="{D5CDD505-2E9C-101B-9397-08002B2CF9AE}" pid="10" name="MSIP_Label_13f27b87-3675-4fb5-85ad-fce3efd3a6b0_Name">
    <vt:lpwstr>OFFICIAL - SENSITIVE</vt:lpwstr>
  </property>
  <property fmtid="{D5CDD505-2E9C-101B-9397-08002B2CF9AE}" pid="11" name="MSIP_Label_13f27b87-3675-4fb5-85ad-fce3efd3a6b0_SiteId">
    <vt:lpwstr>ad3d9c73-9830-44a1-b487-e1055441c70e</vt:lpwstr>
  </property>
  <property fmtid="{D5CDD505-2E9C-101B-9397-08002B2CF9AE}" pid="12" name="MSIP_Label_13f27b87-3675-4fb5-85ad-fce3efd3a6b0_ActionId">
    <vt:lpwstr>3bf2e347-65b5-48fd-ad03-7b81426afd18</vt:lpwstr>
  </property>
  <property fmtid="{D5CDD505-2E9C-101B-9397-08002B2CF9AE}" pid="13" name="MSIP_Label_13f27b87-3675-4fb5-85ad-fce3efd3a6b0_ContentBits">
    <vt:lpwstr>2</vt:lpwstr>
  </property>
</Properties>
</file>