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9DE772" w14:textId="77777777" w:rsidR="00D4765A" w:rsidRPr="002D15F3" w:rsidRDefault="00565F6D" w:rsidP="00D4765A">
      <w:pPr>
        <w:jc w:val="center"/>
        <w:rPr>
          <w:rFonts w:cs="Arial"/>
          <w:b/>
          <w:sz w:val="40"/>
          <w:szCs w:val="40"/>
          <w:lang w:eastAsia="en-GB"/>
        </w:rPr>
      </w:pPr>
      <w:r>
        <w:rPr>
          <w:rFonts w:cs="Arial"/>
          <w:noProof/>
          <w:sz w:val="40"/>
          <w:szCs w:val="40"/>
          <w:lang w:eastAsia="en-GB"/>
        </w:rPr>
        <w:object w:dxaOrig="1440" w:dyaOrig="1440" w14:anchorId="3EC9FD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46.2pt;margin-top:-61.2pt;width:597.45pt;height:141.6pt;z-index:251659264;visibility:visible;mso-wrap-edited:f">
            <v:imagedata r:id="rId10" o:title=""/>
            <w10:wrap type="topAndBottom"/>
          </v:shape>
          <o:OLEObject Type="Embed" ProgID="Word.Picture.8" ShapeID="_x0000_s2050" DrawAspect="Content" ObjectID="_1828590061" r:id="rId11"/>
        </w:object>
      </w:r>
      <w:r w:rsidR="00D4765A">
        <w:rPr>
          <w:rFonts w:cs="Arial"/>
          <w:b/>
          <w:sz w:val="40"/>
          <w:szCs w:val="40"/>
          <w:lang w:eastAsia="en-GB"/>
        </w:rPr>
        <w:t>Equality impact a</w:t>
      </w:r>
      <w:r w:rsidR="00D4765A" w:rsidRPr="002D15F3">
        <w:rPr>
          <w:rFonts w:cs="Arial"/>
          <w:b/>
          <w:sz w:val="40"/>
          <w:szCs w:val="40"/>
          <w:lang w:eastAsia="en-GB"/>
        </w:rPr>
        <w:t>ssessment (EIA)</w:t>
      </w:r>
      <w:r w:rsidR="00D4765A">
        <w:rPr>
          <w:rFonts w:cs="Arial"/>
          <w:b/>
          <w:sz w:val="40"/>
          <w:szCs w:val="40"/>
          <w:lang w:eastAsia="en-GB"/>
        </w:rPr>
        <w:t xml:space="preserve"> form</w:t>
      </w:r>
      <w:r w:rsidR="00D4765A" w:rsidRPr="002D15F3">
        <w:rPr>
          <w:rFonts w:cs="Arial"/>
          <w:b/>
          <w:sz w:val="40"/>
          <w:szCs w:val="40"/>
          <w:lang w:eastAsia="en-GB"/>
        </w:rPr>
        <w:t xml:space="preserve">: evidencing paying due regard to protected characteristics </w:t>
      </w:r>
    </w:p>
    <w:p w14:paraId="29FD48D5" w14:textId="77777777" w:rsidR="00D4765A" w:rsidRDefault="00D4765A" w:rsidP="00D4765A">
      <w:pPr>
        <w:jc w:val="center"/>
        <w:rPr>
          <w:rFonts w:cs="Arial"/>
          <w:sz w:val="24"/>
          <w:szCs w:val="24"/>
          <w:lang w:eastAsia="en-GB"/>
        </w:rPr>
      </w:pPr>
      <w:r>
        <w:rPr>
          <w:rFonts w:cs="Arial"/>
          <w:sz w:val="24"/>
          <w:szCs w:val="24"/>
          <w:lang w:eastAsia="en-GB"/>
        </w:rPr>
        <w:t xml:space="preserve">(Form </w:t>
      </w:r>
      <w:r w:rsidR="00C3779D">
        <w:rPr>
          <w:rFonts w:cs="Arial"/>
          <w:sz w:val="24"/>
          <w:szCs w:val="24"/>
          <w:lang w:eastAsia="en-GB"/>
        </w:rPr>
        <w:t>updated April 2019</w:t>
      </w:r>
      <w:r>
        <w:rPr>
          <w:rFonts w:cs="Arial"/>
          <w:sz w:val="24"/>
          <w:szCs w:val="24"/>
          <w:lang w:eastAsia="en-GB"/>
        </w:rPr>
        <w:t>)</w:t>
      </w:r>
    </w:p>
    <w:p w14:paraId="672A6659" w14:textId="77777777" w:rsidR="00D4765A" w:rsidRPr="002D15F3" w:rsidRDefault="00D4765A" w:rsidP="00D4765A">
      <w:pPr>
        <w:jc w:val="center"/>
        <w:rPr>
          <w:rFonts w:cs="Arial"/>
          <w:sz w:val="24"/>
          <w:szCs w:val="24"/>
          <w:lang w:eastAsia="en-GB"/>
        </w:rPr>
      </w:pPr>
    </w:p>
    <w:p w14:paraId="0050FB38" w14:textId="6AD3C4CB" w:rsidR="00D4765A" w:rsidRPr="0079053E" w:rsidRDefault="002949EC" w:rsidP="0079053E">
      <w:pPr>
        <w:jc w:val="center"/>
        <w:rPr>
          <w:rFonts w:cs="Arial"/>
          <w:i/>
          <w:sz w:val="40"/>
          <w:szCs w:val="40"/>
          <w:lang w:eastAsia="en-GB"/>
        </w:rPr>
      </w:pPr>
      <w:r>
        <w:rPr>
          <w:rFonts w:cs="Arial"/>
          <w:i/>
          <w:sz w:val="40"/>
          <w:szCs w:val="40"/>
          <w:lang w:eastAsia="en-GB"/>
        </w:rPr>
        <w:t xml:space="preserve">Rationalization </w:t>
      </w:r>
      <w:proofErr w:type="gramStart"/>
      <w:r>
        <w:rPr>
          <w:rFonts w:cs="Arial"/>
          <w:i/>
          <w:sz w:val="40"/>
          <w:szCs w:val="40"/>
          <w:lang w:eastAsia="en-GB"/>
        </w:rPr>
        <w:t xml:space="preserve">of </w:t>
      </w:r>
      <w:r w:rsidR="00415946">
        <w:rPr>
          <w:rFonts w:cs="Arial"/>
          <w:i/>
          <w:sz w:val="40"/>
          <w:szCs w:val="40"/>
          <w:lang w:eastAsia="en-GB"/>
        </w:rPr>
        <w:t xml:space="preserve"> Children’s</w:t>
      </w:r>
      <w:proofErr w:type="gramEnd"/>
      <w:r w:rsidR="00415946">
        <w:rPr>
          <w:rFonts w:cs="Arial"/>
          <w:i/>
          <w:sz w:val="40"/>
          <w:szCs w:val="40"/>
          <w:lang w:eastAsia="en-GB"/>
        </w:rPr>
        <w:t xml:space="preserve"> Centres</w:t>
      </w:r>
    </w:p>
    <w:p w14:paraId="0A37501D" w14:textId="77777777" w:rsidR="00D4765A" w:rsidRPr="00932AD6" w:rsidRDefault="00D4765A" w:rsidP="00D4765A">
      <w:pPr>
        <w:rPr>
          <w:sz w:val="24"/>
          <w:szCs w:val="24"/>
          <w:lang w:eastAsia="en-GB"/>
        </w:rPr>
      </w:pPr>
    </w:p>
    <w:tbl>
      <w:tblPr>
        <w:tblW w:w="0" w:type="auto"/>
        <w:tblBorders>
          <w:top w:val="single" w:sz="4" w:space="0" w:color="000080"/>
          <w:left w:val="single" w:sz="4" w:space="0" w:color="000080"/>
          <w:bottom w:val="single" w:sz="4" w:space="0" w:color="000080"/>
          <w:right w:val="single" w:sz="4" w:space="0" w:color="000080"/>
        </w:tblBorders>
        <w:tblLook w:val="01E0" w:firstRow="1" w:lastRow="1" w:firstColumn="1" w:lastColumn="1" w:noHBand="0" w:noVBand="0"/>
      </w:tblPr>
      <w:tblGrid>
        <w:gridCol w:w="8264"/>
        <w:gridCol w:w="1220"/>
      </w:tblGrid>
      <w:tr w:rsidR="00D4765A" w:rsidRPr="00932AD6" w14:paraId="32DC1D3A" w14:textId="77777777" w:rsidTr="0079053E">
        <w:trPr>
          <w:trHeight w:val="2740"/>
        </w:trPr>
        <w:tc>
          <w:tcPr>
            <w:tcW w:w="12888" w:type="dxa"/>
            <w:shd w:val="clear" w:color="auto" w:fill="auto"/>
            <w:vAlign w:val="center"/>
          </w:tcPr>
          <w:p w14:paraId="1BC034FC" w14:textId="77777777" w:rsidR="00D4765A" w:rsidRPr="00932AD6" w:rsidRDefault="00D4765A" w:rsidP="00550595">
            <w:pPr>
              <w:spacing w:after="120"/>
              <w:jc w:val="left"/>
              <w:rPr>
                <w:color w:val="333399"/>
                <w:sz w:val="30"/>
                <w:szCs w:val="30"/>
                <w:lang w:eastAsia="en-GB"/>
              </w:rPr>
            </w:pPr>
            <w:r w:rsidRPr="00932AD6">
              <w:rPr>
                <w:color w:val="333399"/>
                <w:sz w:val="30"/>
                <w:szCs w:val="30"/>
                <w:lang w:eastAsia="en-GB"/>
              </w:rPr>
              <w:t>If you would like this information in another language or format such as Braille, large print or audio, please contact the Communications Unit on 01609 53 2013 or email communications@northyorks.gov.uk.</w:t>
            </w:r>
          </w:p>
          <w:p w14:paraId="5DAB6C7B" w14:textId="77777777" w:rsidR="00D4765A" w:rsidRPr="00932AD6" w:rsidRDefault="00D4765A" w:rsidP="00550595">
            <w:pPr>
              <w:rPr>
                <w:color w:val="333399"/>
                <w:sz w:val="30"/>
                <w:szCs w:val="30"/>
                <w:lang w:eastAsia="en-GB"/>
              </w:rPr>
            </w:pPr>
            <w:r>
              <w:rPr>
                <w:noProof/>
                <w:color w:val="333399"/>
                <w:sz w:val="30"/>
                <w:szCs w:val="30"/>
                <w:lang w:eastAsia="en-GB"/>
              </w:rPr>
              <w:drawing>
                <wp:inline distT="0" distB="0" distL="0" distR="0" wp14:anchorId="660B19AE" wp14:editId="52E50A11">
                  <wp:extent cx="4617720" cy="23622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17720" cy="236220"/>
                          </a:xfrm>
                          <a:prstGeom prst="rect">
                            <a:avLst/>
                          </a:prstGeom>
                          <a:noFill/>
                          <a:ln>
                            <a:noFill/>
                          </a:ln>
                        </pic:spPr>
                      </pic:pic>
                    </a:graphicData>
                  </a:graphic>
                </wp:inline>
              </w:drawing>
            </w:r>
          </w:p>
          <w:p w14:paraId="02EB378F" w14:textId="77777777" w:rsidR="00D4765A" w:rsidRPr="00932AD6" w:rsidRDefault="00D4765A" w:rsidP="00550595">
            <w:pPr>
              <w:rPr>
                <w:color w:val="333399"/>
                <w:sz w:val="30"/>
                <w:szCs w:val="30"/>
                <w:lang w:eastAsia="en-GB"/>
              </w:rPr>
            </w:pPr>
            <w:r>
              <w:rPr>
                <w:noProof/>
                <w:color w:val="333399"/>
                <w:sz w:val="30"/>
                <w:szCs w:val="30"/>
                <w:lang w:eastAsia="en-GB"/>
              </w:rPr>
              <w:drawing>
                <wp:inline distT="0" distB="0" distL="0" distR="0" wp14:anchorId="37C0108F" wp14:editId="5E480461">
                  <wp:extent cx="4160520" cy="19812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160520" cy="198120"/>
                          </a:xfrm>
                          <a:prstGeom prst="rect">
                            <a:avLst/>
                          </a:prstGeom>
                          <a:noFill/>
                          <a:ln>
                            <a:noFill/>
                          </a:ln>
                        </pic:spPr>
                      </pic:pic>
                    </a:graphicData>
                  </a:graphic>
                </wp:inline>
              </w:drawing>
            </w:r>
          </w:p>
          <w:p w14:paraId="6A05A809" w14:textId="77777777" w:rsidR="00D4765A" w:rsidRPr="00932AD6" w:rsidRDefault="00D4765A" w:rsidP="00550595">
            <w:pPr>
              <w:rPr>
                <w:color w:val="333399"/>
                <w:sz w:val="30"/>
                <w:szCs w:val="30"/>
                <w:lang w:eastAsia="en-GB"/>
              </w:rPr>
            </w:pPr>
            <w:r>
              <w:rPr>
                <w:noProof/>
                <w:color w:val="333399"/>
                <w:sz w:val="30"/>
                <w:szCs w:val="30"/>
                <w:lang w:eastAsia="en-GB"/>
              </w:rPr>
              <w:drawing>
                <wp:inline distT="0" distB="0" distL="0" distR="0" wp14:anchorId="0BDCF38E" wp14:editId="36783ACB">
                  <wp:extent cx="3657600" cy="2514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657600" cy="251460"/>
                          </a:xfrm>
                          <a:prstGeom prst="rect">
                            <a:avLst/>
                          </a:prstGeom>
                          <a:noFill/>
                          <a:ln>
                            <a:noFill/>
                          </a:ln>
                        </pic:spPr>
                      </pic:pic>
                    </a:graphicData>
                  </a:graphic>
                </wp:inline>
              </w:drawing>
            </w:r>
          </w:p>
        </w:tc>
        <w:tc>
          <w:tcPr>
            <w:tcW w:w="1980" w:type="dxa"/>
            <w:shd w:val="clear" w:color="auto" w:fill="auto"/>
            <w:vAlign w:val="center"/>
          </w:tcPr>
          <w:p w14:paraId="5A39BBE3" w14:textId="77777777" w:rsidR="00D4765A" w:rsidRPr="00932AD6" w:rsidRDefault="00D4765A" w:rsidP="00550595">
            <w:pPr>
              <w:jc w:val="center"/>
              <w:rPr>
                <w:sz w:val="24"/>
                <w:szCs w:val="24"/>
                <w:lang w:eastAsia="en-GB"/>
              </w:rPr>
            </w:pPr>
            <w:r>
              <w:rPr>
                <w:noProof/>
                <w:sz w:val="24"/>
                <w:szCs w:val="24"/>
                <w:lang w:eastAsia="en-GB"/>
              </w:rPr>
              <w:drawing>
                <wp:inline distT="0" distB="0" distL="0" distR="0" wp14:anchorId="3D745E08" wp14:editId="34481C0B">
                  <wp:extent cx="556260" cy="906780"/>
                  <wp:effectExtent l="0" t="0" r="0" b="7620"/>
                  <wp:docPr id="1" name="Picture 1" descr="question 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uestion mark"/>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56260" cy="906780"/>
                          </a:xfrm>
                          <a:prstGeom prst="rect">
                            <a:avLst/>
                          </a:prstGeom>
                          <a:noFill/>
                          <a:ln>
                            <a:noFill/>
                          </a:ln>
                        </pic:spPr>
                      </pic:pic>
                    </a:graphicData>
                  </a:graphic>
                </wp:inline>
              </w:drawing>
            </w:r>
          </w:p>
        </w:tc>
      </w:tr>
    </w:tbl>
    <w:p w14:paraId="41C8F396" w14:textId="77777777" w:rsidR="00D4765A" w:rsidRDefault="00D4765A" w:rsidP="00D4765A">
      <w:pPr>
        <w:rPr>
          <w:sz w:val="24"/>
          <w:szCs w:val="24"/>
          <w:lang w:eastAsia="en-GB"/>
        </w:rPr>
      </w:pPr>
    </w:p>
    <w:p w14:paraId="408AC106" w14:textId="77777777" w:rsidR="00D4765A" w:rsidRPr="00B52F7C" w:rsidRDefault="00D4765A" w:rsidP="00D4765A">
      <w:pPr>
        <w:tabs>
          <w:tab w:val="left" w:pos="12240"/>
        </w:tabs>
        <w:jc w:val="left"/>
        <w:rPr>
          <w:b/>
          <w:sz w:val="22"/>
          <w:szCs w:val="22"/>
          <w:lang w:eastAsia="en-GB"/>
        </w:rPr>
      </w:pPr>
      <w:r w:rsidRPr="00B52F7C">
        <w:rPr>
          <w:b/>
          <w:sz w:val="22"/>
          <w:szCs w:val="22"/>
          <w:lang w:eastAsia="en-GB"/>
        </w:rPr>
        <w:t xml:space="preserve">Equality Impact Assessments (EIAs) are public documents.  EIAs accompanying reports going to County Councillors for decisions are published with the committee papers on our website and are available in hard copy at the relevant meeting.  To help people to find completed EIAs we also publish them in the Equality and Diversity section of our website.  This will help people to see for themselves how we have paid due regard </w:t>
      </w:r>
      <w:proofErr w:type="gramStart"/>
      <w:r w:rsidRPr="00B52F7C">
        <w:rPr>
          <w:b/>
          <w:sz w:val="22"/>
          <w:szCs w:val="22"/>
          <w:lang w:eastAsia="en-GB"/>
        </w:rPr>
        <w:t>in order to</w:t>
      </w:r>
      <w:proofErr w:type="gramEnd"/>
      <w:r w:rsidRPr="00B52F7C">
        <w:rPr>
          <w:b/>
          <w:sz w:val="22"/>
          <w:szCs w:val="22"/>
          <w:lang w:eastAsia="en-GB"/>
        </w:rPr>
        <w:t xml:space="preserve"> meet statutory requirements.  </w:t>
      </w:r>
    </w:p>
    <w:p w14:paraId="72A3D3EC" w14:textId="77777777" w:rsidR="00D4765A" w:rsidRDefault="00D4765A" w:rsidP="00D4765A">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1"/>
        <w:gridCol w:w="4621"/>
      </w:tblGrid>
      <w:tr w:rsidR="00D4765A" w:rsidRPr="006C6FC8" w14:paraId="48E13930" w14:textId="77777777" w:rsidTr="65B78F8B">
        <w:tc>
          <w:tcPr>
            <w:tcW w:w="4621" w:type="dxa"/>
            <w:shd w:val="clear" w:color="auto" w:fill="auto"/>
          </w:tcPr>
          <w:p w14:paraId="31C3FEDF" w14:textId="77777777" w:rsidR="00D4765A" w:rsidRPr="00B52F7C" w:rsidRDefault="00D4765A" w:rsidP="00550595">
            <w:pPr>
              <w:jc w:val="left"/>
              <w:rPr>
                <w:rFonts w:cs="Arial"/>
                <w:sz w:val="22"/>
                <w:szCs w:val="22"/>
              </w:rPr>
            </w:pPr>
            <w:r w:rsidRPr="00B52F7C">
              <w:rPr>
                <w:rFonts w:cs="Arial"/>
                <w:sz w:val="22"/>
                <w:szCs w:val="22"/>
              </w:rPr>
              <w:t>Name of Directorate and Service Area</w:t>
            </w:r>
          </w:p>
        </w:tc>
        <w:tc>
          <w:tcPr>
            <w:tcW w:w="4621" w:type="dxa"/>
            <w:shd w:val="clear" w:color="auto" w:fill="auto"/>
          </w:tcPr>
          <w:p w14:paraId="15A072D9" w14:textId="77777777" w:rsidR="00D4765A" w:rsidRDefault="00826375" w:rsidP="00550595">
            <w:pPr>
              <w:rPr>
                <w:rFonts w:cs="Arial"/>
                <w:sz w:val="24"/>
                <w:szCs w:val="24"/>
              </w:rPr>
            </w:pPr>
            <w:r>
              <w:rPr>
                <w:rFonts w:cs="Arial"/>
                <w:sz w:val="24"/>
                <w:szCs w:val="24"/>
              </w:rPr>
              <w:t>CYPS children and Families Service – Early Help</w:t>
            </w:r>
          </w:p>
          <w:p w14:paraId="0D0B940D" w14:textId="77777777" w:rsidR="00D4765A" w:rsidRPr="006C6FC8" w:rsidRDefault="00D4765A" w:rsidP="00550595">
            <w:pPr>
              <w:rPr>
                <w:rFonts w:cs="Arial"/>
                <w:sz w:val="24"/>
                <w:szCs w:val="24"/>
              </w:rPr>
            </w:pPr>
          </w:p>
        </w:tc>
      </w:tr>
      <w:tr w:rsidR="00D4765A" w:rsidRPr="006C6FC8" w14:paraId="21334F37" w14:textId="77777777" w:rsidTr="65B78F8B">
        <w:tc>
          <w:tcPr>
            <w:tcW w:w="4621" w:type="dxa"/>
            <w:shd w:val="clear" w:color="auto" w:fill="auto"/>
          </w:tcPr>
          <w:p w14:paraId="1344AD04" w14:textId="77777777" w:rsidR="00D4765A" w:rsidRPr="00B52F7C" w:rsidRDefault="00D4765A" w:rsidP="00550595">
            <w:pPr>
              <w:jc w:val="left"/>
              <w:rPr>
                <w:rFonts w:cs="Arial"/>
                <w:sz w:val="22"/>
                <w:szCs w:val="22"/>
              </w:rPr>
            </w:pPr>
            <w:r w:rsidRPr="00B52F7C">
              <w:rPr>
                <w:rFonts w:cs="Arial"/>
                <w:sz w:val="22"/>
                <w:szCs w:val="22"/>
              </w:rPr>
              <w:t>Lead Officer and contact details</w:t>
            </w:r>
          </w:p>
        </w:tc>
        <w:tc>
          <w:tcPr>
            <w:tcW w:w="4621" w:type="dxa"/>
            <w:shd w:val="clear" w:color="auto" w:fill="auto"/>
          </w:tcPr>
          <w:p w14:paraId="434F3B15" w14:textId="77777777" w:rsidR="00D4765A" w:rsidRDefault="00826375" w:rsidP="00550595">
            <w:pPr>
              <w:rPr>
                <w:rFonts w:cs="Arial"/>
                <w:sz w:val="24"/>
                <w:szCs w:val="24"/>
              </w:rPr>
            </w:pPr>
            <w:r>
              <w:rPr>
                <w:rFonts w:cs="Arial"/>
                <w:sz w:val="24"/>
                <w:szCs w:val="24"/>
              </w:rPr>
              <w:t>Barbara Merrygold</w:t>
            </w:r>
          </w:p>
          <w:p w14:paraId="0E27B00A" w14:textId="77777777" w:rsidR="00D4765A" w:rsidRPr="006C6FC8" w:rsidRDefault="00D4765A" w:rsidP="00550595">
            <w:pPr>
              <w:rPr>
                <w:rFonts w:cs="Arial"/>
                <w:sz w:val="24"/>
                <w:szCs w:val="24"/>
              </w:rPr>
            </w:pPr>
          </w:p>
        </w:tc>
      </w:tr>
      <w:tr w:rsidR="00D4765A" w:rsidRPr="006C6FC8" w14:paraId="0758718F" w14:textId="77777777" w:rsidTr="65B78F8B">
        <w:tc>
          <w:tcPr>
            <w:tcW w:w="4621" w:type="dxa"/>
            <w:shd w:val="clear" w:color="auto" w:fill="auto"/>
          </w:tcPr>
          <w:p w14:paraId="3F5406B0" w14:textId="77777777" w:rsidR="00D4765A" w:rsidRPr="00B52F7C" w:rsidRDefault="00D4765A" w:rsidP="00550595">
            <w:pPr>
              <w:jc w:val="left"/>
              <w:rPr>
                <w:rFonts w:cs="Arial"/>
                <w:sz w:val="22"/>
                <w:szCs w:val="22"/>
              </w:rPr>
            </w:pPr>
            <w:r w:rsidRPr="00B52F7C">
              <w:rPr>
                <w:rFonts w:cs="Arial"/>
                <w:sz w:val="22"/>
                <w:szCs w:val="22"/>
              </w:rPr>
              <w:t>Names and roles of other people involved in carrying out the EIA</w:t>
            </w:r>
          </w:p>
        </w:tc>
        <w:tc>
          <w:tcPr>
            <w:tcW w:w="4621" w:type="dxa"/>
            <w:shd w:val="clear" w:color="auto" w:fill="auto"/>
          </w:tcPr>
          <w:p w14:paraId="60061E4C" w14:textId="5931A0B2" w:rsidR="00D4765A" w:rsidRPr="006C6FC8" w:rsidRDefault="1203791B" w:rsidP="002949EC">
            <w:pPr>
              <w:rPr>
                <w:rFonts w:cs="Arial"/>
                <w:sz w:val="24"/>
                <w:szCs w:val="24"/>
              </w:rPr>
            </w:pPr>
            <w:r w:rsidRPr="65B78F8B">
              <w:rPr>
                <w:rFonts w:cs="Arial"/>
                <w:sz w:val="24"/>
                <w:szCs w:val="24"/>
              </w:rPr>
              <w:t xml:space="preserve">Karen Adamson </w:t>
            </w:r>
          </w:p>
        </w:tc>
      </w:tr>
      <w:tr w:rsidR="00D4765A" w:rsidRPr="006C6FC8" w14:paraId="32CC88A8" w14:textId="77777777" w:rsidTr="65B78F8B">
        <w:tc>
          <w:tcPr>
            <w:tcW w:w="4621" w:type="dxa"/>
            <w:shd w:val="clear" w:color="auto" w:fill="auto"/>
          </w:tcPr>
          <w:p w14:paraId="3FDA9435" w14:textId="77777777" w:rsidR="00D4765A" w:rsidRPr="00B52F7C" w:rsidRDefault="00D4765A" w:rsidP="00550595">
            <w:pPr>
              <w:jc w:val="left"/>
              <w:rPr>
                <w:rFonts w:cs="Arial"/>
                <w:sz w:val="22"/>
                <w:szCs w:val="22"/>
              </w:rPr>
            </w:pPr>
            <w:r w:rsidRPr="00B52F7C">
              <w:rPr>
                <w:rFonts w:cs="Arial"/>
                <w:sz w:val="22"/>
                <w:szCs w:val="22"/>
              </w:rPr>
              <w:t>How will you pay due regard? e.g. working group, individual officer</w:t>
            </w:r>
          </w:p>
        </w:tc>
        <w:tc>
          <w:tcPr>
            <w:tcW w:w="4621" w:type="dxa"/>
            <w:shd w:val="clear" w:color="auto" w:fill="auto"/>
          </w:tcPr>
          <w:p w14:paraId="44EAFD9C" w14:textId="161D24D4" w:rsidR="00D4765A" w:rsidRDefault="71AE3E2C" w:rsidP="00550595">
            <w:pPr>
              <w:rPr>
                <w:rFonts w:cs="Arial"/>
                <w:sz w:val="24"/>
                <w:szCs w:val="24"/>
              </w:rPr>
            </w:pPr>
            <w:r w:rsidRPr="65B78F8B">
              <w:rPr>
                <w:rFonts w:cs="Arial"/>
                <w:sz w:val="24"/>
                <w:szCs w:val="24"/>
              </w:rPr>
              <w:t>Barbara Merrygold</w:t>
            </w:r>
          </w:p>
          <w:p w14:paraId="4B94D5A5" w14:textId="77777777" w:rsidR="00D4765A" w:rsidRPr="006C6FC8" w:rsidRDefault="00D4765A" w:rsidP="00550595">
            <w:pPr>
              <w:rPr>
                <w:rFonts w:cs="Arial"/>
                <w:sz w:val="24"/>
                <w:szCs w:val="24"/>
              </w:rPr>
            </w:pPr>
          </w:p>
        </w:tc>
      </w:tr>
      <w:tr w:rsidR="00D4765A" w:rsidRPr="006C6FC8" w14:paraId="7EC8B0A0" w14:textId="77777777" w:rsidTr="65B78F8B">
        <w:tc>
          <w:tcPr>
            <w:tcW w:w="4621" w:type="dxa"/>
            <w:shd w:val="clear" w:color="auto" w:fill="auto"/>
          </w:tcPr>
          <w:p w14:paraId="12908902" w14:textId="77777777" w:rsidR="00D4765A" w:rsidRPr="00B52F7C" w:rsidRDefault="00D4765A" w:rsidP="00550595">
            <w:pPr>
              <w:rPr>
                <w:rFonts w:cs="Arial"/>
                <w:sz w:val="22"/>
                <w:szCs w:val="22"/>
              </w:rPr>
            </w:pPr>
            <w:r w:rsidRPr="00B52F7C">
              <w:rPr>
                <w:rFonts w:cs="Arial"/>
                <w:sz w:val="22"/>
                <w:szCs w:val="22"/>
              </w:rPr>
              <w:t>When did the due regard process start?</w:t>
            </w:r>
          </w:p>
        </w:tc>
        <w:tc>
          <w:tcPr>
            <w:tcW w:w="4621" w:type="dxa"/>
            <w:shd w:val="clear" w:color="auto" w:fill="auto"/>
          </w:tcPr>
          <w:p w14:paraId="0166D822" w14:textId="14E709C8" w:rsidR="00D4765A" w:rsidRPr="006C6FC8" w:rsidRDefault="002949EC" w:rsidP="65B78F8B">
            <w:r>
              <w:rPr>
                <w:rFonts w:cs="Arial"/>
                <w:sz w:val="24"/>
                <w:szCs w:val="24"/>
              </w:rPr>
              <w:t>December 2025</w:t>
            </w:r>
          </w:p>
        </w:tc>
      </w:tr>
    </w:tbl>
    <w:p w14:paraId="3DEEC669" w14:textId="77777777" w:rsidR="00D4765A" w:rsidRDefault="00D4765A" w:rsidP="00D4765A">
      <w:pPr>
        <w:rPr>
          <w:rFonts w:cs="Arial"/>
          <w:sz w:val="24"/>
          <w:szCs w:val="24"/>
        </w:rPr>
      </w:pPr>
    </w:p>
    <w:p w14:paraId="3656B9AB" w14:textId="77777777" w:rsidR="00D4765A" w:rsidRDefault="00D4765A" w:rsidP="00D4765A">
      <w:pPr>
        <w:rPr>
          <w:rFonts w:cs="Arial"/>
          <w:sz w:val="24"/>
          <w:szCs w:val="24"/>
        </w:rPr>
      </w:pPr>
    </w:p>
    <w:p w14:paraId="45FB0818" w14:textId="77777777" w:rsidR="00D4765A" w:rsidRDefault="00D4765A" w:rsidP="00D4765A">
      <w:pPr>
        <w:rPr>
          <w:rFonts w:cs="Arial"/>
          <w:sz w:val="24"/>
          <w:szCs w:val="24"/>
        </w:rPr>
      </w:pPr>
    </w:p>
    <w:p w14:paraId="049F31CB" w14:textId="77777777" w:rsidR="00D4765A" w:rsidRDefault="00D4765A" w:rsidP="00D4765A">
      <w:pPr>
        <w:rPr>
          <w:rFonts w:cs="Arial"/>
          <w:sz w:val="24"/>
          <w:szCs w:val="24"/>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93"/>
      </w:tblGrid>
      <w:tr w:rsidR="00D4765A" w:rsidRPr="00147560" w14:paraId="64C38097" w14:textId="77777777" w:rsidTr="002949EC">
        <w:tc>
          <w:tcPr>
            <w:tcW w:w="9493" w:type="dxa"/>
            <w:shd w:val="clear" w:color="auto" w:fill="auto"/>
          </w:tcPr>
          <w:p w14:paraId="54CFD6BC" w14:textId="77777777" w:rsidR="00D4765A" w:rsidRDefault="00D4765A" w:rsidP="00550595">
            <w:pPr>
              <w:jc w:val="left"/>
              <w:rPr>
                <w:rFonts w:cs="Arial"/>
                <w:sz w:val="22"/>
                <w:szCs w:val="22"/>
              </w:rPr>
            </w:pPr>
            <w:r w:rsidRPr="00147560">
              <w:rPr>
                <w:rFonts w:cs="Arial"/>
                <w:b/>
                <w:sz w:val="22"/>
                <w:szCs w:val="22"/>
              </w:rPr>
              <w:t>Section 1. Please describe briefly what this EIA is about.</w:t>
            </w:r>
            <w:r w:rsidRPr="00147560">
              <w:rPr>
                <w:rFonts w:cs="Arial"/>
                <w:sz w:val="22"/>
                <w:szCs w:val="22"/>
              </w:rPr>
              <w:t xml:space="preserve"> (e.g. are you starting a new service, changing how you do something, stopping doing something?)</w:t>
            </w:r>
          </w:p>
          <w:p w14:paraId="53128261" w14:textId="77777777" w:rsidR="00B1588E" w:rsidRPr="00147560" w:rsidRDefault="00B1588E" w:rsidP="00550595">
            <w:pPr>
              <w:jc w:val="left"/>
              <w:rPr>
                <w:rFonts w:cs="Arial"/>
                <w:sz w:val="22"/>
                <w:szCs w:val="22"/>
              </w:rPr>
            </w:pPr>
          </w:p>
          <w:p w14:paraId="5963F009" w14:textId="77777777" w:rsidR="00652D94" w:rsidRDefault="00652D94" w:rsidP="002949EC">
            <w:pPr>
              <w:numPr>
                <w:ilvl w:val="1"/>
                <w:numId w:val="3"/>
              </w:numPr>
              <w:overflowPunct/>
              <w:autoSpaceDE/>
              <w:autoSpaceDN/>
              <w:adjustRightInd/>
              <w:ind w:left="0" w:right="-328" w:hanging="426"/>
              <w:textAlignment w:val="auto"/>
              <w:rPr>
                <w:rFonts w:cs="Arial"/>
              </w:rPr>
            </w:pPr>
            <w:r>
              <w:rPr>
                <w:rFonts w:cs="Arial"/>
              </w:rPr>
              <w:t xml:space="preserve">To achieve saving required </w:t>
            </w:r>
          </w:p>
          <w:p w14:paraId="51BDB047" w14:textId="3C606733" w:rsidR="002949EC" w:rsidRDefault="00652D94" w:rsidP="002949EC">
            <w:pPr>
              <w:numPr>
                <w:ilvl w:val="1"/>
                <w:numId w:val="3"/>
              </w:numPr>
              <w:overflowPunct/>
              <w:autoSpaceDE/>
              <w:autoSpaceDN/>
              <w:adjustRightInd/>
              <w:ind w:left="0" w:right="-328" w:hanging="426"/>
              <w:textAlignment w:val="auto"/>
              <w:rPr>
                <w:rFonts w:cs="Arial"/>
              </w:rPr>
            </w:pPr>
            <w:r>
              <w:rPr>
                <w:rFonts w:cs="Arial"/>
              </w:rPr>
              <w:t xml:space="preserve"> </w:t>
            </w:r>
            <w:r w:rsidR="002949EC">
              <w:rPr>
                <w:rFonts w:cs="Arial"/>
              </w:rPr>
              <w:t xml:space="preserve">Rationalisation of the use of de-registered </w:t>
            </w:r>
            <w:r w:rsidR="00415946" w:rsidRPr="65B78F8B">
              <w:rPr>
                <w:rFonts w:cs="Arial"/>
              </w:rPr>
              <w:t>Children’s Centres</w:t>
            </w:r>
            <w:r w:rsidR="005356C2">
              <w:rPr>
                <w:rFonts w:cs="Arial"/>
              </w:rPr>
              <w:t xml:space="preserve"> enabling greater flexibility to the future </w:t>
            </w:r>
          </w:p>
          <w:p w14:paraId="4234FE01" w14:textId="55AF89EC" w:rsidR="00940261" w:rsidRPr="002949EC" w:rsidRDefault="005356C2" w:rsidP="002949EC">
            <w:pPr>
              <w:numPr>
                <w:ilvl w:val="1"/>
                <w:numId w:val="3"/>
              </w:numPr>
              <w:overflowPunct/>
              <w:autoSpaceDE/>
              <w:autoSpaceDN/>
              <w:adjustRightInd/>
              <w:ind w:left="0" w:right="-328" w:hanging="426"/>
              <w:textAlignment w:val="auto"/>
              <w:rPr>
                <w:rFonts w:cs="Arial"/>
              </w:rPr>
            </w:pPr>
            <w:r>
              <w:rPr>
                <w:rFonts w:cs="Arial"/>
              </w:rPr>
              <w:t xml:space="preserve">use of buildings </w:t>
            </w:r>
            <w:r w:rsidRPr="002949EC">
              <w:rPr>
                <w:rFonts w:cs="Arial"/>
              </w:rPr>
              <w:t>and ability to remodel the future use of buildings</w:t>
            </w:r>
            <w:r w:rsidR="002949EC">
              <w:rPr>
                <w:rFonts w:cs="Arial"/>
              </w:rPr>
              <w:t xml:space="preserve"> enabling appropriate transfer of buildings no longer required</w:t>
            </w:r>
            <w:r w:rsidR="00652D94">
              <w:rPr>
                <w:rFonts w:cs="Arial"/>
              </w:rPr>
              <w:t xml:space="preserve">.  </w:t>
            </w:r>
          </w:p>
          <w:p w14:paraId="62486C05" w14:textId="77777777" w:rsidR="00D4765A" w:rsidRPr="00147560" w:rsidRDefault="00D4765A" w:rsidP="00963F1A">
            <w:pPr>
              <w:overflowPunct/>
              <w:autoSpaceDE/>
              <w:autoSpaceDN/>
              <w:adjustRightInd/>
              <w:ind w:right="-328"/>
              <w:textAlignment w:val="auto"/>
              <w:rPr>
                <w:rFonts w:cs="Arial"/>
                <w:sz w:val="24"/>
                <w:szCs w:val="24"/>
              </w:rPr>
            </w:pPr>
          </w:p>
        </w:tc>
      </w:tr>
    </w:tbl>
    <w:p w14:paraId="4101652C" w14:textId="77777777" w:rsidR="00D4765A" w:rsidRDefault="00D4765A" w:rsidP="00D4765A">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84"/>
      </w:tblGrid>
      <w:tr w:rsidR="00D4765A" w:rsidRPr="00147560" w14:paraId="50776F99" w14:textId="77777777" w:rsidTr="65B78F8B">
        <w:tc>
          <w:tcPr>
            <w:tcW w:w="9710" w:type="dxa"/>
            <w:shd w:val="clear" w:color="auto" w:fill="auto"/>
          </w:tcPr>
          <w:p w14:paraId="604E1C9E" w14:textId="77777777" w:rsidR="00D4765A" w:rsidRDefault="00D4765A" w:rsidP="00550595">
            <w:pPr>
              <w:jc w:val="left"/>
              <w:rPr>
                <w:rFonts w:cs="Arial"/>
                <w:sz w:val="22"/>
                <w:szCs w:val="22"/>
              </w:rPr>
            </w:pPr>
            <w:r w:rsidRPr="00147560">
              <w:rPr>
                <w:rFonts w:cs="Arial"/>
                <w:b/>
                <w:sz w:val="22"/>
                <w:szCs w:val="22"/>
              </w:rPr>
              <w:t>Section 2. Why is this being proposed? What are the aims? What does the authority hope to achieve by it?</w:t>
            </w:r>
            <w:r w:rsidRPr="00147560">
              <w:rPr>
                <w:rFonts w:cs="Arial"/>
                <w:sz w:val="22"/>
                <w:szCs w:val="22"/>
              </w:rPr>
              <w:t xml:space="preserve"> (e.g. to save money, meet increased demand, do things in a better way.)</w:t>
            </w:r>
          </w:p>
          <w:p w14:paraId="2D5BBDF9" w14:textId="77777777" w:rsidR="00963F1A" w:rsidRDefault="00963F1A" w:rsidP="00963F1A">
            <w:pPr>
              <w:rPr>
                <w:rFonts w:cs="Arial"/>
                <w:szCs w:val="22"/>
              </w:rPr>
            </w:pPr>
            <w:r w:rsidRPr="007572A2">
              <w:rPr>
                <w:rFonts w:cs="Arial"/>
                <w:szCs w:val="22"/>
              </w:rPr>
              <w:t xml:space="preserve">The Children and Families Service Early Help delivered sessions from a significant number of premises for </w:t>
            </w:r>
            <w:proofErr w:type="gramStart"/>
            <w:r w:rsidRPr="007572A2">
              <w:rPr>
                <w:rFonts w:cs="Arial"/>
                <w:szCs w:val="22"/>
              </w:rPr>
              <w:t>a number of</w:t>
            </w:r>
            <w:proofErr w:type="gramEnd"/>
            <w:r w:rsidRPr="007572A2">
              <w:rPr>
                <w:rFonts w:cs="Arial"/>
                <w:szCs w:val="22"/>
              </w:rPr>
              <w:t xml:space="preserve"> years; however, since 2015 the use of some of these buildings had significantly reduced.  This further reduced following the C&amp;F restructure in March 2019.    </w:t>
            </w:r>
          </w:p>
          <w:p w14:paraId="1299C43A" w14:textId="77777777" w:rsidR="00963F1A" w:rsidRDefault="00963F1A" w:rsidP="00963F1A">
            <w:pPr>
              <w:rPr>
                <w:rFonts w:cs="Arial"/>
                <w:szCs w:val="22"/>
              </w:rPr>
            </w:pPr>
          </w:p>
          <w:p w14:paraId="6361A2DB" w14:textId="77777777" w:rsidR="00963F1A" w:rsidRDefault="00963F1A" w:rsidP="00963F1A">
            <w:pPr>
              <w:rPr>
                <w:rFonts w:cs="Arial"/>
                <w:szCs w:val="22"/>
              </w:rPr>
            </w:pPr>
            <w:r>
              <w:rPr>
                <w:rFonts w:cs="Arial"/>
                <w:szCs w:val="22"/>
              </w:rPr>
              <w:t>A</w:t>
            </w:r>
            <w:r w:rsidRPr="007572A2">
              <w:rPr>
                <w:rFonts w:cs="Arial"/>
                <w:szCs w:val="22"/>
              </w:rPr>
              <w:t xml:space="preserve">s part of the service, review Children and Families Service was committed to co-locating Early Help and Safeguarding teams where possible, </w:t>
            </w:r>
            <w:proofErr w:type="gramStart"/>
            <w:r w:rsidRPr="007572A2">
              <w:rPr>
                <w:rFonts w:cs="Arial"/>
                <w:szCs w:val="22"/>
              </w:rPr>
              <w:t>in order to</w:t>
            </w:r>
            <w:proofErr w:type="gramEnd"/>
            <w:r w:rsidRPr="007572A2">
              <w:rPr>
                <w:rFonts w:cs="Arial"/>
                <w:szCs w:val="22"/>
              </w:rPr>
              <w:t xml:space="preserve"> improve communications, share best practice and provide joined-up services for families.  Over this period, there has been a review of all NYCC properties and leased space across the County enabling greater co-location of staff including Children and Families Early Help Service and Safeguarding Teams.  </w:t>
            </w:r>
          </w:p>
          <w:p w14:paraId="4DDBEF00" w14:textId="77777777" w:rsidR="005D610B" w:rsidRDefault="005D610B" w:rsidP="00963F1A">
            <w:pPr>
              <w:rPr>
                <w:rFonts w:cs="Arial"/>
                <w:szCs w:val="22"/>
              </w:rPr>
            </w:pPr>
          </w:p>
          <w:p w14:paraId="166AA715" w14:textId="77777777" w:rsidR="005D610B" w:rsidRPr="007572A2" w:rsidRDefault="005D610B" w:rsidP="005D610B">
            <w:pPr>
              <w:rPr>
                <w:rFonts w:cs="Arial"/>
                <w:szCs w:val="22"/>
              </w:rPr>
            </w:pPr>
            <w:r w:rsidRPr="007572A2">
              <w:t>There is a corporate property savings target and any reductions in property</w:t>
            </w:r>
          </w:p>
          <w:p w14:paraId="67463462" w14:textId="77777777" w:rsidR="005D610B" w:rsidRDefault="005D610B" w:rsidP="005D610B">
            <w:r w:rsidRPr="007572A2">
              <w:t>usage</w:t>
            </w:r>
            <w:r w:rsidRPr="007572A2">
              <w:rPr>
                <w:rFonts w:cs="Arial"/>
                <w:szCs w:val="22"/>
              </w:rPr>
              <w:t xml:space="preserve"> </w:t>
            </w:r>
            <w:r w:rsidRPr="007572A2">
              <w:t>(and any costs associated with remodelling other properties either as an invest to save, mitigate property rationalisation or facilitate moves) are within the Property Service budget.</w:t>
            </w:r>
          </w:p>
          <w:p w14:paraId="3461D779" w14:textId="77777777" w:rsidR="00963F1A" w:rsidRDefault="00963F1A" w:rsidP="00963F1A">
            <w:pPr>
              <w:overflowPunct/>
              <w:autoSpaceDE/>
              <w:autoSpaceDN/>
              <w:adjustRightInd/>
              <w:ind w:right="-328"/>
              <w:textAlignment w:val="auto"/>
              <w:rPr>
                <w:rFonts w:cs="Arial"/>
              </w:rPr>
            </w:pPr>
          </w:p>
          <w:p w14:paraId="3CF2D8B6" w14:textId="77777777" w:rsidR="00963F1A" w:rsidRPr="00940261" w:rsidRDefault="00963F1A" w:rsidP="00963F1A">
            <w:pPr>
              <w:pStyle w:val="ListParagraph"/>
              <w:rPr>
                <w:rFonts w:cs="Arial"/>
                <w:sz w:val="20"/>
                <w:szCs w:val="20"/>
              </w:rPr>
            </w:pPr>
          </w:p>
          <w:p w14:paraId="0FB78278" w14:textId="77777777" w:rsidR="00AD7498" w:rsidRPr="00B1588E" w:rsidRDefault="00AD7498" w:rsidP="00963F1A">
            <w:pPr>
              <w:overflowPunct/>
              <w:autoSpaceDE/>
              <w:autoSpaceDN/>
              <w:adjustRightInd/>
              <w:ind w:right="-328"/>
              <w:textAlignment w:val="auto"/>
              <w:rPr>
                <w:rFonts w:cs="Arial"/>
              </w:rPr>
            </w:pPr>
          </w:p>
        </w:tc>
      </w:tr>
    </w:tbl>
    <w:p w14:paraId="1FC39945" w14:textId="77777777" w:rsidR="00D4765A" w:rsidRDefault="00D4765A" w:rsidP="00D4765A">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84"/>
      </w:tblGrid>
      <w:tr w:rsidR="00D4765A" w:rsidRPr="00147560" w14:paraId="65528CE4" w14:textId="77777777" w:rsidTr="00D70C65">
        <w:tc>
          <w:tcPr>
            <w:tcW w:w="9484" w:type="dxa"/>
            <w:shd w:val="clear" w:color="auto" w:fill="auto"/>
          </w:tcPr>
          <w:p w14:paraId="667E5DCA" w14:textId="77777777" w:rsidR="009B5134" w:rsidRDefault="00D4765A" w:rsidP="00B1588E">
            <w:pPr>
              <w:overflowPunct/>
              <w:autoSpaceDE/>
              <w:autoSpaceDN/>
              <w:adjustRightInd/>
              <w:jc w:val="left"/>
              <w:textAlignment w:val="auto"/>
              <w:rPr>
                <w:rFonts w:cs="Arial"/>
                <w:b/>
                <w:sz w:val="22"/>
                <w:szCs w:val="22"/>
              </w:rPr>
            </w:pPr>
            <w:r w:rsidRPr="00147560">
              <w:rPr>
                <w:rFonts w:cs="Arial"/>
                <w:b/>
                <w:sz w:val="22"/>
                <w:szCs w:val="22"/>
              </w:rPr>
              <w:t>Section 3. What will change? What will be different for customers and/or staff</w:t>
            </w:r>
            <w:r w:rsidR="009B5134">
              <w:rPr>
                <w:rFonts w:cs="Arial"/>
                <w:b/>
                <w:sz w:val="22"/>
                <w:szCs w:val="22"/>
              </w:rPr>
              <w:t>?</w:t>
            </w:r>
          </w:p>
          <w:p w14:paraId="39A0C7C3" w14:textId="77777777" w:rsidR="005D610B" w:rsidRDefault="005D610B" w:rsidP="00963F1A">
            <w:pPr>
              <w:numPr>
                <w:ilvl w:val="1"/>
                <w:numId w:val="3"/>
              </w:numPr>
              <w:overflowPunct/>
              <w:autoSpaceDE/>
              <w:autoSpaceDN/>
              <w:adjustRightInd/>
              <w:ind w:left="0" w:right="-328" w:hanging="426"/>
              <w:textAlignment w:val="auto"/>
              <w:rPr>
                <w:rFonts w:cs="Arial"/>
              </w:rPr>
            </w:pPr>
            <w:r>
              <w:rPr>
                <w:rFonts w:cs="Arial"/>
              </w:rPr>
              <w:t xml:space="preserve">The proposed building </w:t>
            </w:r>
            <w:proofErr w:type="gramStart"/>
            <w:r>
              <w:rPr>
                <w:rFonts w:cs="Arial"/>
              </w:rPr>
              <w:t>have</w:t>
            </w:r>
            <w:proofErr w:type="gramEnd"/>
            <w:r>
              <w:rPr>
                <w:rFonts w:cs="Arial"/>
              </w:rPr>
              <w:t xml:space="preserve"> been closed since March 2020. </w:t>
            </w:r>
          </w:p>
          <w:p w14:paraId="654ECB35" w14:textId="77777777" w:rsidR="00963F1A" w:rsidRPr="00940261" w:rsidRDefault="00963F1A" w:rsidP="00963F1A">
            <w:pPr>
              <w:numPr>
                <w:ilvl w:val="1"/>
                <w:numId w:val="3"/>
              </w:numPr>
              <w:overflowPunct/>
              <w:autoSpaceDE/>
              <w:autoSpaceDN/>
              <w:adjustRightInd/>
              <w:ind w:left="0" w:right="-328" w:hanging="426"/>
              <w:textAlignment w:val="auto"/>
              <w:rPr>
                <w:rFonts w:cs="Arial"/>
              </w:rPr>
            </w:pPr>
            <w:r w:rsidRPr="00940261">
              <w:rPr>
                <w:rFonts w:cs="Arial"/>
              </w:rPr>
              <w:t xml:space="preserve">Over the last two years - during and following the pandemic – the Early Help service has </w:t>
            </w:r>
          </w:p>
          <w:p w14:paraId="2F0D1449" w14:textId="77777777" w:rsidR="00963F1A" w:rsidRPr="00940261" w:rsidRDefault="00963F1A" w:rsidP="00963F1A">
            <w:pPr>
              <w:numPr>
                <w:ilvl w:val="1"/>
                <w:numId w:val="3"/>
              </w:numPr>
              <w:overflowPunct/>
              <w:autoSpaceDE/>
              <w:autoSpaceDN/>
              <w:adjustRightInd/>
              <w:ind w:left="0" w:right="-328" w:hanging="426"/>
              <w:textAlignment w:val="auto"/>
              <w:rPr>
                <w:rFonts w:cs="Arial"/>
              </w:rPr>
            </w:pPr>
            <w:r w:rsidRPr="00940261">
              <w:rPr>
                <w:rFonts w:cs="Arial"/>
              </w:rPr>
              <w:t xml:space="preserve">redesigned the delivery of activities to support children and their families, moving to a </w:t>
            </w:r>
          </w:p>
          <w:p w14:paraId="0215ED26" w14:textId="77777777" w:rsidR="00963F1A" w:rsidRPr="00940261" w:rsidRDefault="00963F1A" w:rsidP="00963F1A">
            <w:pPr>
              <w:numPr>
                <w:ilvl w:val="1"/>
                <w:numId w:val="3"/>
              </w:numPr>
              <w:overflowPunct/>
              <w:autoSpaceDE/>
              <w:autoSpaceDN/>
              <w:adjustRightInd/>
              <w:ind w:left="0" w:right="-328" w:hanging="426"/>
              <w:textAlignment w:val="auto"/>
              <w:rPr>
                <w:rFonts w:cs="Arial"/>
              </w:rPr>
            </w:pPr>
            <w:r w:rsidRPr="00940261">
              <w:rPr>
                <w:rFonts w:cs="Arial"/>
              </w:rPr>
              <w:t xml:space="preserve">blended approach of virtual and face to face activities. This has enabled the delivery of </w:t>
            </w:r>
          </w:p>
          <w:p w14:paraId="050FC7B9" w14:textId="77777777" w:rsidR="00963F1A" w:rsidRPr="00940261" w:rsidRDefault="00963F1A" w:rsidP="00963F1A">
            <w:pPr>
              <w:numPr>
                <w:ilvl w:val="1"/>
                <w:numId w:val="3"/>
              </w:numPr>
              <w:overflowPunct/>
              <w:autoSpaceDE/>
              <w:autoSpaceDN/>
              <w:adjustRightInd/>
              <w:ind w:left="0" w:right="-328" w:hanging="426"/>
              <w:textAlignment w:val="auto"/>
              <w:rPr>
                <w:rFonts w:cs="Arial"/>
              </w:rPr>
            </w:pPr>
            <w:r w:rsidRPr="00940261">
              <w:rPr>
                <w:rFonts w:cs="Arial"/>
              </w:rPr>
              <w:t xml:space="preserve">countywide virtual activities which families </w:t>
            </w:r>
            <w:proofErr w:type="gramStart"/>
            <w:r w:rsidRPr="00940261">
              <w:rPr>
                <w:rFonts w:cs="Arial"/>
              </w:rPr>
              <w:t>are able to</w:t>
            </w:r>
            <w:proofErr w:type="gramEnd"/>
            <w:r w:rsidRPr="00940261">
              <w:rPr>
                <w:rFonts w:cs="Arial"/>
              </w:rPr>
              <w:t xml:space="preserve"> access from their home, reducing </w:t>
            </w:r>
          </w:p>
          <w:p w14:paraId="4B37C2B7" w14:textId="77777777" w:rsidR="005D610B" w:rsidRDefault="00963F1A" w:rsidP="00963F1A">
            <w:pPr>
              <w:numPr>
                <w:ilvl w:val="1"/>
                <w:numId w:val="3"/>
              </w:numPr>
              <w:overflowPunct/>
              <w:autoSpaceDE/>
              <w:autoSpaceDN/>
              <w:adjustRightInd/>
              <w:ind w:left="0" w:right="-328" w:hanging="426"/>
              <w:textAlignment w:val="auto"/>
              <w:rPr>
                <w:rFonts w:cs="Arial"/>
              </w:rPr>
            </w:pPr>
            <w:r w:rsidRPr="00940261">
              <w:rPr>
                <w:rFonts w:cs="Arial"/>
              </w:rPr>
              <w:t>the need for the same number of premises</w:t>
            </w:r>
            <w:r w:rsidR="005D610B">
              <w:rPr>
                <w:rFonts w:cs="Arial"/>
              </w:rPr>
              <w:t xml:space="preserve">.  This model of delivery is now embedded so customers will </w:t>
            </w:r>
          </w:p>
          <w:p w14:paraId="41F6434A" w14:textId="77777777" w:rsidR="002949EC" w:rsidRDefault="005D610B" w:rsidP="00D70C65">
            <w:pPr>
              <w:overflowPunct/>
              <w:autoSpaceDE/>
              <w:autoSpaceDN/>
              <w:adjustRightInd/>
              <w:ind w:right="-328"/>
              <w:textAlignment w:val="auto"/>
              <w:rPr>
                <w:rFonts w:cs="Arial"/>
              </w:rPr>
            </w:pPr>
            <w:r>
              <w:rPr>
                <w:rFonts w:cs="Arial"/>
              </w:rPr>
              <w:t>not experience any change in service.</w:t>
            </w:r>
            <w:r w:rsidR="002949EC">
              <w:rPr>
                <w:rFonts w:cs="Arial"/>
              </w:rPr>
              <w:t xml:space="preserve"> </w:t>
            </w:r>
            <w:r w:rsidRPr="002949EC">
              <w:rPr>
                <w:rFonts w:cs="Arial"/>
              </w:rPr>
              <w:t xml:space="preserve">Due to a change in the way of working a blended approach of </w:t>
            </w:r>
          </w:p>
          <w:p w14:paraId="4F6E48A1" w14:textId="599B4BB8" w:rsidR="005D610B" w:rsidRPr="002949EC" w:rsidRDefault="005D610B" w:rsidP="00D70C65">
            <w:pPr>
              <w:overflowPunct/>
              <w:autoSpaceDE/>
              <w:autoSpaceDN/>
              <w:adjustRightInd/>
              <w:ind w:right="-328"/>
              <w:textAlignment w:val="auto"/>
              <w:rPr>
                <w:rFonts w:cs="Arial"/>
              </w:rPr>
            </w:pPr>
            <w:r w:rsidRPr="002949EC">
              <w:rPr>
                <w:rFonts w:cs="Arial"/>
              </w:rPr>
              <w:t xml:space="preserve">home and office working the use of these building for office accommodation is not required. </w:t>
            </w:r>
          </w:p>
          <w:p w14:paraId="0562CB0E" w14:textId="77777777" w:rsidR="00963F1A" w:rsidRDefault="00963F1A" w:rsidP="005D610B">
            <w:pPr>
              <w:overflowPunct/>
              <w:autoSpaceDE/>
              <w:autoSpaceDN/>
              <w:adjustRightInd/>
              <w:ind w:right="-328"/>
              <w:textAlignment w:val="auto"/>
              <w:rPr>
                <w:rFonts w:cs="Arial"/>
              </w:rPr>
            </w:pPr>
          </w:p>
          <w:p w14:paraId="34CE0A41" w14:textId="77777777" w:rsidR="007119AB" w:rsidRPr="00975268" w:rsidRDefault="007119AB" w:rsidP="00963F1A">
            <w:pPr>
              <w:overflowPunct/>
              <w:autoSpaceDE/>
              <w:autoSpaceDN/>
              <w:adjustRightInd/>
              <w:ind w:right="-328"/>
              <w:textAlignment w:val="auto"/>
              <w:rPr>
                <w:rFonts w:cs="Arial"/>
              </w:rPr>
            </w:pPr>
          </w:p>
        </w:tc>
      </w:tr>
    </w:tbl>
    <w:p w14:paraId="62EBF3C5" w14:textId="77777777" w:rsidR="00D4765A" w:rsidRDefault="00D4765A" w:rsidP="00D4765A">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84"/>
      </w:tblGrid>
      <w:tr w:rsidR="00D4765A" w:rsidRPr="00147560" w14:paraId="078BC1AB" w14:textId="77777777" w:rsidTr="00550595">
        <w:tc>
          <w:tcPr>
            <w:tcW w:w="9710" w:type="dxa"/>
            <w:shd w:val="clear" w:color="auto" w:fill="auto"/>
          </w:tcPr>
          <w:p w14:paraId="5B72192F" w14:textId="77777777" w:rsidR="00D4765A" w:rsidRDefault="00D4765A" w:rsidP="00550595">
            <w:pPr>
              <w:jc w:val="left"/>
              <w:rPr>
                <w:rFonts w:cs="Arial"/>
                <w:sz w:val="22"/>
                <w:szCs w:val="22"/>
              </w:rPr>
            </w:pPr>
            <w:r w:rsidRPr="00147560">
              <w:rPr>
                <w:rFonts w:cs="Arial"/>
                <w:b/>
                <w:sz w:val="22"/>
                <w:szCs w:val="22"/>
              </w:rPr>
              <w:t>Section 4. Involvement and consultation (</w:t>
            </w:r>
            <w:r w:rsidRPr="00147560">
              <w:rPr>
                <w:rFonts w:cs="Arial"/>
                <w:sz w:val="22"/>
                <w:szCs w:val="22"/>
              </w:rPr>
              <w:t>What involvement and consultation has been done regarding the proposal and what are the results? What consultation will be needed and how will it be done?)</w:t>
            </w:r>
          </w:p>
          <w:p w14:paraId="60EE9F7C" w14:textId="2675BCE1" w:rsidR="00D4765A" w:rsidRPr="009B5134" w:rsidRDefault="00975268" w:rsidP="002F4482">
            <w:pPr>
              <w:jc w:val="left"/>
              <w:rPr>
                <w:rFonts w:cs="Arial"/>
              </w:rPr>
            </w:pPr>
            <w:r w:rsidRPr="009B5134">
              <w:rPr>
                <w:rFonts w:cs="Arial"/>
              </w:rPr>
              <w:t xml:space="preserve">The proposal has been agreed in </w:t>
            </w:r>
            <w:r w:rsidR="00415946" w:rsidRPr="009B5134">
              <w:rPr>
                <w:rFonts w:cs="Arial"/>
              </w:rPr>
              <w:t>principle</w:t>
            </w:r>
            <w:r w:rsidRPr="009B5134">
              <w:rPr>
                <w:rFonts w:cs="Arial"/>
              </w:rPr>
              <w:t xml:space="preserve"> with CYPLT </w:t>
            </w:r>
            <w:r w:rsidR="002F4482" w:rsidRPr="009B5134">
              <w:rPr>
                <w:rFonts w:cs="Arial"/>
              </w:rPr>
              <w:t xml:space="preserve">and </w:t>
            </w:r>
            <w:r w:rsidR="00415946">
              <w:rPr>
                <w:rFonts w:cs="Arial"/>
              </w:rPr>
              <w:t xml:space="preserve">North Yorkshire management Board. A 28 day online public consultation </w:t>
            </w:r>
            <w:proofErr w:type="gramStart"/>
            <w:r w:rsidR="002949EC">
              <w:rPr>
                <w:rFonts w:cs="Arial"/>
              </w:rPr>
              <w:t xml:space="preserve">took </w:t>
            </w:r>
            <w:r w:rsidR="00415946">
              <w:rPr>
                <w:rFonts w:cs="Arial"/>
              </w:rPr>
              <w:t xml:space="preserve"> place</w:t>
            </w:r>
            <w:proofErr w:type="gramEnd"/>
            <w:r w:rsidR="00415946">
              <w:rPr>
                <w:rFonts w:cs="Arial"/>
              </w:rPr>
              <w:t xml:space="preserve"> </w:t>
            </w:r>
            <w:r w:rsidR="002949EC">
              <w:rPr>
                <w:rFonts w:cs="Arial"/>
              </w:rPr>
              <w:t xml:space="preserve">in 2024 to remove the designation status of these buildings. </w:t>
            </w:r>
          </w:p>
        </w:tc>
      </w:tr>
    </w:tbl>
    <w:p w14:paraId="6D98A12B" w14:textId="77777777" w:rsidR="00D4765A" w:rsidRDefault="00D4765A" w:rsidP="00D4765A">
      <w:pPr>
        <w:rPr>
          <w:rFonts w:cs="Arial"/>
          <w:sz w:val="24"/>
          <w:szCs w:val="24"/>
        </w:rPr>
      </w:pPr>
    </w:p>
    <w:p w14:paraId="2946DB82" w14:textId="77777777" w:rsidR="00D4765A" w:rsidRDefault="00D4765A" w:rsidP="00D4765A">
      <w:pPr>
        <w:rPr>
          <w:rFonts w:cs="Arial"/>
          <w:sz w:val="24"/>
          <w:szCs w:val="24"/>
        </w:rPr>
      </w:pPr>
    </w:p>
    <w:p w14:paraId="5997CC1D" w14:textId="77777777" w:rsidR="00D4765A" w:rsidRDefault="00D4765A" w:rsidP="00D4765A">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84"/>
      </w:tblGrid>
      <w:tr w:rsidR="00D4765A" w:rsidRPr="00147560" w14:paraId="48588C84" w14:textId="77777777" w:rsidTr="00550595">
        <w:tc>
          <w:tcPr>
            <w:tcW w:w="9710" w:type="dxa"/>
            <w:shd w:val="clear" w:color="auto" w:fill="auto"/>
          </w:tcPr>
          <w:p w14:paraId="657D45CC" w14:textId="77777777" w:rsidR="00D4765A" w:rsidRDefault="00D4765A" w:rsidP="00550595">
            <w:pPr>
              <w:jc w:val="left"/>
              <w:rPr>
                <w:rFonts w:cs="Arial"/>
                <w:b/>
                <w:sz w:val="22"/>
                <w:szCs w:val="22"/>
              </w:rPr>
            </w:pPr>
            <w:r w:rsidRPr="00147560">
              <w:rPr>
                <w:rFonts w:cs="Arial"/>
                <w:b/>
                <w:sz w:val="22"/>
                <w:szCs w:val="22"/>
              </w:rPr>
              <w:t xml:space="preserve">Section 5. What impact will this proposal have on council budgets? Will it be cost neutral, have increased cost or reduce costs? </w:t>
            </w:r>
          </w:p>
          <w:p w14:paraId="7A15DFB7" w14:textId="77777777" w:rsidR="000B6351" w:rsidRPr="00147560" w:rsidRDefault="000B6351" w:rsidP="00550595">
            <w:pPr>
              <w:jc w:val="left"/>
              <w:rPr>
                <w:rFonts w:cs="Arial"/>
                <w:b/>
                <w:sz w:val="22"/>
                <w:szCs w:val="22"/>
              </w:rPr>
            </w:pPr>
            <w:r>
              <w:rPr>
                <w:rFonts w:cs="Arial"/>
                <w:b/>
                <w:sz w:val="22"/>
                <w:szCs w:val="22"/>
              </w:rPr>
              <w:t xml:space="preserve">There will be a </w:t>
            </w:r>
            <w:proofErr w:type="gramStart"/>
            <w:r>
              <w:rPr>
                <w:rFonts w:cs="Arial"/>
                <w:b/>
                <w:sz w:val="22"/>
                <w:szCs w:val="22"/>
              </w:rPr>
              <w:t>long term</w:t>
            </w:r>
            <w:proofErr w:type="gramEnd"/>
            <w:r>
              <w:rPr>
                <w:rFonts w:cs="Arial"/>
                <w:b/>
                <w:sz w:val="22"/>
                <w:szCs w:val="22"/>
              </w:rPr>
              <w:t xml:space="preserve"> saving to the council, unless the DfE requests any return of previous capital funding </w:t>
            </w:r>
          </w:p>
          <w:p w14:paraId="110FFD37" w14:textId="77777777" w:rsidR="00D4765A" w:rsidRPr="00147560" w:rsidRDefault="00D4765A" w:rsidP="00550595">
            <w:pPr>
              <w:jc w:val="left"/>
              <w:rPr>
                <w:rFonts w:cs="Arial"/>
                <w:sz w:val="22"/>
                <w:szCs w:val="22"/>
              </w:rPr>
            </w:pPr>
          </w:p>
          <w:p w14:paraId="6B699379" w14:textId="77777777" w:rsidR="00D4765A" w:rsidRPr="00147560" w:rsidRDefault="00D4765A" w:rsidP="00415946">
            <w:pPr>
              <w:rPr>
                <w:rFonts w:cs="Arial"/>
                <w:sz w:val="24"/>
                <w:szCs w:val="24"/>
              </w:rPr>
            </w:pPr>
          </w:p>
        </w:tc>
      </w:tr>
    </w:tbl>
    <w:p w14:paraId="3FE9F23F" w14:textId="77777777" w:rsidR="00D4765A" w:rsidRDefault="00D4765A" w:rsidP="00D4765A">
      <w:pPr>
        <w:rPr>
          <w:rFonts w:cs="Arial"/>
          <w:sz w:val="24"/>
          <w:szCs w:val="24"/>
        </w:rPr>
      </w:pPr>
    </w:p>
    <w:p w14:paraId="1F72F646" w14:textId="77777777" w:rsidR="00D4765A" w:rsidRDefault="00D4765A" w:rsidP="00D4765A">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9"/>
        <w:gridCol w:w="996"/>
        <w:gridCol w:w="986"/>
        <w:gridCol w:w="985"/>
        <w:gridCol w:w="4578"/>
      </w:tblGrid>
      <w:tr w:rsidR="00D4765A" w:rsidRPr="00147560" w14:paraId="539B0FC2" w14:textId="77777777" w:rsidTr="000B6351">
        <w:tc>
          <w:tcPr>
            <w:tcW w:w="1939" w:type="dxa"/>
            <w:shd w:val="clear" w:color="auto" w:fill="auto"/>
          </w:tcPr>
          <w:p w14:paraId="41F6059C" w14:textId="77777777" w:rsidR="00D4765A" w:rsidRPr="00147560" w:rsidRDefault="00D4765A" w:rsidP="00550595">
            <w:pPr>
              <w:jc w:val="left"/>
              <w:rPr>
                <w:rFonts w:cs="Arial"/>
                <w:b/>
                <w:sz w:val="22"/>
                <w:szCs w:val="22"/>
              </w:rPr>
            </w:pPr>
            <w:r w:rsidRPr="00147560">
              <w:rPr>
                <w:rFonts w:cs="Arial"/>
                <w:b/>
                <w:sz w:val="22"/>
                <w:szCs w:val="22"/>
              </w:rPr>
              <w:t>Section 6. How will this proposal affect people with protected characteristics?</w:t>
            </w:r>
          </w:p>
        </w:tc>
        <w:tc>
          <w:tcPr>
            <w:tcW w:w="996" w:type="dxa"/>
            <w:shd w:val="clear" w:color="auto" w:fill="auto"/>
          </w:tcPr>
          <w:p w14:paraId="23DB803D" w14:textId="77777777" w:rsidR="00D4765A" w:rsidRPr="00147560" w:rsidRDefault="00D4765A" w:rsidP="00550595">
            <w:pPr>
              <w:jc w:val="left"/>
              <w:rPr>
                <w:rFonts w:cs="Arial"/>
                <w:b/>
                <w:sz w:val="22"/>
                <w:szCs w:val="22"/>
              </w:rPr>
            </w:pPr>
            <w:r w:rsidRPr="00147560">
              <w:rPr>
                <w:rFonts w:cs="Arial"/>
                <w:b/>
                <w:sz w:val="22"/>
                <w:szCs w:val="22"/>
              </w:rPr>
              <w:t>No impact</w:t>
            </w:r>
          </w:p>
        </w:tc>
        <w:tc>
          <w:tcPr>
            <w:tcW w:w="986" w:type="dxa"/>
            <w:shd w:val="clear" w:color="auto" w:fill="auto"/>
          </w:tcPr>
          <w:p w14:paraId="23EA492F" w14:textId="77777777" w:rsidR="00D4765A" w:rsidRPr="00147560" w:rsidRDefault="00D4765A" w:rsidP="00550595">
            <w:pPr>
              <w:jc w:val="left"/>
              <w:rPr>
                <w:rFonts w:cs="Arial"/>
                <w:b/>
                <w:sz w:val="22"/>
                <w:szCs w:val="22"/>
              </w:rPr>
            </w:pPr>
            <w:r w:rsidRPr="00147560">
              <w:rPr>
                <w:rFonts w:cs="Arial"/>
                <w:b/>
                <w:sz w:val="22"/>
                <w:szCs w:val="22"/>
              </w:rPr>
              <w:t>Make things better</w:t>
            </w:r>
          </w:p>
        </w:tc>
        <w:tc>
          <w:tcPr>
            <w:tcW w:w="985" w:type="dxa"/>
            <w:shd w:val="clear" w:color="auto" w:fill="auto"/>
          </w:tcPr>
          <w:p w14:paraId="1058208B" w14:textId="77777777" w:rsidR="00D4765A" w:rsidRPr="00147560" w:rsidRDefault="00D4765A" w:rsidP="00550595">
            <w:pPr>
              <w:jc w:val="left"/>
              <w:rPr>
                <w:rFonts w:cs="Arial"/>
                <w:b/>
                <w:sz w:val="22"/>
                <w:szCs w:val="22"/>
              </w:rPr>
            </w:pPr>
            <w:r w:rsidRPr="00147560">
              <w:rPr>
                <w:rFonts w:cs="Arial"/>
                <w:b/>
                <w:sz w:val="22"/>
                <w:szCs w:val="22"/>
              </w:rPr>
              <w:t>Make things worse</w:t>
            </w:r>
          </w:p>
        </w:tc>
        <w:tc>
          <w:tcPr>
            <w:tcW w:w="4578" w:type="dxa"/>
            <w:shd w:val="clear" w:color="auto" w:fill="auto"/>
          </w:tcPr>
          <w:p w14:paraId="63D970D1" w14:textId="77777777" w:rsidR="00D4765A" w:rsidRPr="00147560" w:rsidRDefault="00D4765A" w:rsidP="00550595">
            <w:pPr>
              <w:jc w:val="left"/>
              <w:rPr>
                <w:rFonts w:cs="Arial"/>
                <w:b/>
                <w:sz w:val="22"/>
                <w:szCs w:val="22"/>
              </w:rPr>
            </w:pPr>
            <w:r w:rsidRPr="00147560">
              <w:rPr>
                <w:rFonts w:cs="Arial"/>
                <w:b/>
                <w:sz w:val="22"/>
                <w:szCs w:val="22"/>
              </w:rPr>
              <w:t>Why will it have this effect? Provide evidence from engagement, consultation and/or service user data or demographic information etc.</w:t>
            </w:r>
          </w:p>
        </w:tc>
      </w:tr>
      <w:tr w:rsidR="00D4765A" w:rsidRPr="00147560" w14:paraId="127CA2AA" w14:textId="77777777" w:rsidTr="000B6351">
        <w:tc>
          <w:tcPr>
            <w:tcW w:w="1939" w:type="dxa"/>
            <w:shd w:val="clear" w:color="auto" w:fill="auto"/>
          </w:tcPr>
          <w:p w14:paraId="2DB1BF02" w14:textId="77777777" w:rsidR="00D4765A" w:rsidRPr="00147560" w:rsidRDefault="00D4765A" w:rsidP="00550595">
            <w:pPr>
              <w:jc w:val="left"/>
              <w:rPr>
                <w:rFonts w:cs="Arial"/>
                <w:sz w:val="22"/>
                <w:szCs w:val="22"/>
              </w:rPr>
            </w:pPr>
            <w:r w:rsidRPr="00147560">
              <w:rPr>
                <w:rFonts w:cs="Arial"/>
                <w:sz w:val="22"/>
                <w:szCs w:val="22"/>
              </w:rPr>
              <w:t>Age</w:t>
            </w:r>
          </w:p>
        </w:tc>
        <w:tc>
          <w:tcPr>
            <w:tcW w:w="996" w:type="dxa"/>
            <w:shd w:val="clear" w:color="auto" w:fill="auto"/>
          </w:tcPr>
          <w:p w14:paraId="28C9ECA3" w14:textId="77777777" w:rsidR="00D4765A" w:rsidRPr="00147560" w:rsidRDefault="00D528F5" w:rsidP="00550595">
            <w:pPr>
              <w:rPr>
                <w:rFonts w:cs="Arial"/>
                <w:sz w:val="24"/>
                <w:szCs w:val="24"/>
              </w:rPr>
            </w:pPr>
            <w:r>
              <w:rPr>
                <w:rFonts w:cs="Arial"/>
                <w:sz w:val="24"/>
                <w:szCs w:val="24"/>
              </w:rPr>
              <w:t>x</w:t>
            </w:r>
          </w:p>
        </w:tc>
        <w:tc>
          <w:tcPr>
            <w:tcW w:w="986" w:type="dxa"/>
            <w:shd w:val="clear" w:color="auto" w:fill="auto"/>
          </w:tcPr>
          <w:p w14:paraId="08CE6F91" w14:textId="77777777" w:rsidR="00D4765A" w:rsidRPr="00147560" w:rsidRDefault="00D4765A" w:rsidP="00550595">
            <w:pPr>
              <w:rPr>
                <w:rFonts w:cs="Arial"/>
                <w:sz w:val="24"/>
                <w:szCs w:val="24"/>
              </w:rPr>
            </w:pPr>
          </w:p>
        </w:tc>
        <w:tc>
          <w:tcPr>
            <w:tcW w:w="985" w:type="dxa"/>
            <w:shd w:val="clear" w:color="auto" w:fill="auto"/>
          </w:tcPr>
          <w:p w14:paraId="61CDCEAD" w14:textId="77777777" w:rsidR="00D4765A" w:rsidRPr="00147560" w:rsidRDefault="00D4765A" w:rsidP="00550595">
            <w:pPr>
              <w:rPr>
                <w:rFonts w:cs="Arial"/>
                <w:sz w:val="24"/>
                <w:szCs w:val="24"/>
              </w:rPr>
            </w:pPr>
          </w:p>
        </w:tc>
        <w:tc>
          <w:tcPr>
            <w:tcW w:w="4578" w:type="dxa"/>
            <w:shd w:val="clear" w:color="auto" w:fill="auto"/>
          </w:tcPr>
          <w:p w14:paraId="2668A687" w14:textId="77777777" w:rsidR="00D4765A" w:rsidRPr="00147560" w:rsidRDefault="000B6351" w:rsidP="00550595">
            <w:pPr>
              <w:rPr>
                <w:rFonts w:cs="Arial"/>
                <w:sz w:val="24"/>
                <w:szCs w:val="24"/>
              </w:rPr>
            </w:pPr>
            <w:r>
              <w:rPr>
                <w:rFonts w:cs="Arial"/>
              </w:rPr>
              <w:t>As part of the changes to our service delivery model we offer online and face to face outreach services either in the family’s home or in community venues which has enhanced access</w:t>
            </w:r>
          </w:p>
          <w:p w14:paraId="6BB9E253" w14:textId="77777777" w:rsidR="00D4765A" w:rsidRPr="00147560" w:rsidRDefault="00D4765A" w:rsidP="00550595">
            <w:pPr>
              <w:rPr>
                <w:rFonts w:cs="Arial"/>
                <w:sz w:val="24"/>
                <w:szCs w:val="24"/>
              </w:rPr>
            </w:pPr>
          </w:p>
          <w:p w14:paraId="23DE523C" w14:textId="77777777" w:rsidR="00D4765A" w:rsidRPr="00147560" w:rsidRDefault="00D4765A" w:rsidP="00550595">
            <w:pPr>
              <w:rPr>
                <w:rFonts w:cs="Arial"/>
                <w:sz w:val="24"/>
                <w:szCs w:val="24"/>
              </w:rPr>
            </w:pPr>
          </w:p>
        </w:tc>
      </w:tr>
      <w:tr w:rsidR="00D4765A" w:rsidRPr="00147560" w14:paraId="5E9836B4" w14:textId="77777777" w:rsidTr="000B6351">
        <w:tc>
          <w:tcPr>
            <w:tcW w:w="1939" w:type="dxa"/>
            <w:shd w:val="clear" w:color="auto" w:fill="auto"/>
          </w:tcPr>
          <w:p w14:paraId="3196EC1C" w14:textId="77777777" w:rsidR="00D4765A" w:rsidRPr="00147560" w:rsidRDefault="00D4765A" w:rsidP="00550595">
            <w:pPr>
              <w:jc w:val="left"/>
              <w:rPr>
                <w:rFonts w:cs="Arial"/>
                <w:sz w:val="22"/>
                <w:szCs w:val="22"/>
              </w:rPr>
            </w:pPr>
            <w:r w:rsidRPr="00147560">
              <w:rPr>
                <w:rFonts w:cs="Arial"/>
                <w:sz w:val="22"/>
                <w:szCs w:val="22"/>
              </w:rPr>
              <w:t>Disability</w:t>
            </w:r>
          </w:p>
        </w:tc>
        <w:tc>
          <w:tcPr>
            <w:tcW w:w="996" w:type="dxa"/>
            <w:shd w:val="clear" w:color="auto" w:fill="auto"/>
          </w:tcPr>
          <w:p w14:paraId="52E56223" w14:textId="77777777" w:rsidR="00D4765A" w:rsidRPr="00147560" w:rsidRDefault="00D4765A" w:rsidP="00550595">
            <w:pPr>
              <w:rPr>
                <w:rFonts w:cs="Arial"/>
                <w:sz w:val="24"/>
                <w:szCs w:val="24"/>
              </w:rPr>
            </w:pPr>
          </w:p>
        </w:tc>
        <w:tc>
          <w:tcPr>
            <w:tcW w:w="986" w:type="dxa"/>
            <w:shd w:val="clear" w:color="auto" w:fill="auto"/>
          </w:tcPr>
          <w:p w14:paraId="05E66662" w14:textId="77777777" w:rsidR="00D4765A" w:rsidRPr="00147560" w:rsidRDefault="00D528F5" w:rsidP="00550595">
            <w:pPr>
              <w:rPr>
                <w:rFonts w:cs="Arial"/>
                <w:sz w:val="24"/>
                <w:szCs w:val="24"/>
              </w:rPr>
            </w:pPr>
            <w:r>
              <w:rPr>
                <w:rFonts w:cs="Arial"/>
                <w:sz w:val="24"/>
                <w:szCs w:val="24"/>
              </w:rPr>
              <w:t>x</w:t>
            </w:r>
          </w:p>
        </w:tc>
        <w:tc>
          <w:tcPr>
            <w:tcW w:w="985" w:type="dxa"/>
            <w:shd w:val="clear" w:color="auto" w:fill="auto"/>
          </w:tcPr>
          <w:p w14:paraId="07547A01" w14:textId="77777777" w:rsidR="00D4765A" w:rsidRPr="00147560" w:rsidRDefault="00D4765A" w:rsidP="00550595">
            <w:pPr>
              <w:rPr>
                <w:rFonts w:cs="Arial"/>
                <w:sz w:val="24"/>
                <w:szCs w:val="24"/>
              </w:rPr>
            </w:pPr>
          </w:p>
        </w:tc>
        <w:tc>
          <w:tcPr>
            <w:tcW w:w="4578" w:type="dxa"/>
            <w:shd w:val="clear" w:color="auto" w:fill="auto"/>
          </w:tcPr>
          <w:p w14:paraId="75920A6C" w14:textId="77777777" w:rsidR="00D4765A" w:rsidRPr="00147560" w:rsidRDefault="009A37A5" w:rsidP="00550595">
            <w:pPr>
              <w:rPr>
                <w:rFonts w:cs="Arial"/>
                <w:sz w:val="24"/>
                <w:szCs w:val="24"/>
              </w:rPr>
            </w:pPr>
            <w:r>
              <w:rPr>
                <w:rFonts w:cs="Arial"/>
              </w:rPr>
              <w:t>As part of the changes to our service delivery model we offer online and face to face outreach services either in the family’s home or in community venues which has enhanced access</w:t>
            </w:r>
            <w:r w:rsidR="00415946">
              <w:rPr>
                <w:rFonts w:cs="Arial"/>
              </w:rPr>
              <w:t xml:space="preserve"> </w:t>
            </w:r>
          </w:p>
        </w:tc>
      </w:tr>
      <w:tr w:rsidR="000B6351" w:rsidRPr="00147560" w14:paraId="24B1E13F" w14:textId="77777777" w:rsidTr="000B6351">
        <w:tc>
          <w:tcPr>
            <w:tcW w:w="1939" w:type="dxa"/>
            <w:shd w:val="clear" w:color="auto" w:fill="auto"/>
          </w:tcPr>
          <w:p w14:paraId="109F5F85" w14:textId="77777777" w:rsidR="000B6351" w:rsidRPr="00147560" w:rsidRDefault="000B6351" w:rsidP="000B6351">
            <w:pPr>
              <w:jc w:val="left"/>
              <w:rPr>
                <w:rFonts w:cs="Arial"/>
                <w:sz w:val="22"/>
                <w:szCs w:val="22"/>
              </w:rPr>
            </w:pPr>
            <w:r>
              <w:rPr>
                <w:rFonts w:cs="Arial"/>
                <w:sz w:val="22"/>
                <w:szCs w:val="22"/>
              </w:rPr>
              <w:t xml:space="preserve">Sex </w:t>
            </w:r>
          </w:p>
        </w:tc>
        <w:tc>
          <w:tcPr>
            <w:tcW w:w="996" w:type="dxa"/>
            <w:shd w:val="clear" w:color="auto" w:fill="auto"/>
          </w:tcPr>
          <w:p w14:paraId="43297084" w14:textId="77777777" w:rsidR="000B6351" w:rsidRPr="00147560" w:rsidRDefault="000B6351" w:rsidP="000B6351">
            <w:pPr>
              <w:rPr>
                <w:rFonts w:cs="Arial"/>
                <w:sz w:val="24"/>
                <w:szCs w:val="24"/>
              </w:rPr>
            </w:pPr>
            <w:r>
              <w:rPr>
                <w:rFonts w:cs="Arial"/>
                <w:sz w:val="24"/>
                <w:szCs w:val="24"/>
              </w:rPr>
              <w:t>x</w:t>
            </w:r>
          </w:p>
        </w:tc>
        <w:tc>
          <w:tcPr>
            <w:tcW w:w="986" w:type="dxa"/>
            <w:shd w:val="clear" w:color="auto" w:fill="auto"/>
          </w:tcPr>
          <w:p w14:paraId="5043CB0F" w14:textId="77777777" w:rsidR="000B6351" w:rsidRPr="00147560" w:rsidRDefault="000B6351" w:rsidP="000B6351">
            <w:pPr>
              <w:rPr>
                <w:rFonts w:cs="Arial"/>
                <w:sz w:val="24"/>
                <w:szCs w:val="24"/>
              </w:rPr>
            </w:pPr>
          </w:p>
        </w:tc>
        <w:tc>
          <w:tcPr>
            <w:tcW w:w="985" w:type="dxa"/>
            <w:shd w:val="clear" w:color="auto" w:fill="auto"/>
          </w:tcPr>
          <w:p w14:paraId="07459315" w14:textId="77777777" w:rsidR="000B6351" w:rsidRPr="00147560" w:rsidRDefault="000B6351" w:rsidP="000B6351">
            <w:pPr>
              <w:rPr>
                <w:rFonts w:cs="Arial"/>
                <w:sz w:val="24"/>
                <w:szCs w:val="24"/>
              </w:rPr>
            </w:pPr>
          </w:p>
        </w:tc>
        <w:tc>
          <w:tcPr>
            <w:tcW w:w="4578" w:type="dxa"/>
            <w:shd w:val="clear" w:color="auto" w:fill="auto"/>
          </w:tcPr>
          <w:p w14:paraId="2D9E1D85" w14:textId="77777777" w:rsidR="000B6351" w:rsidRPr="00147560" w:rsidRDefault="000B6351" w:rsidP="000B6351">
            <w:pPr>
              <w:rPr>
                <w:rFonts w:cs="Arial"/>
                <w:sz w:val="24"/>
                <w:szCs w:val="24"/>
              </w:rPr>
            </w:pPr>
            <w:r>
              <w:rPr>
                <w:rFonts w:cs="Arial"/>
              </w:rPr>
              <w:t>As part of the changes to our service delivery model we offer online and face to face outreach services either in the family’s home or in community venues which has enhanced access</w:t>
            </w:r>
          </w:p>
          <w:p w14:paraId="6537F28F" w14:textId="77777777" w:rsidR="000B6351" w:rsidRPr="00147560" w:rsidRDefault="000B6351" w:rsidP="000B6351">
            <w:pPr>
              <w:rPr>
                <w:rFonts w:cs="Arial"/>
                <w:sz w:val="24"/>
                <w:szCs w:val="24"/>
              </w:rPr>
            </w:pPr>
          </w:p>
        </w:tc>
      </w:tr>
      <w:tr w:rsidR="000B6351" w:rsidRPr="00147560" w14:paraId="6CDB2376" w14:textId="77777777" w:rsidTr="000B6351">
        <w:tc>
          <w:tcPr>
            <w:tcW w:w="1939" w:type="dxa"/>
            <w:shd w:val="clear" w:color="auto" w:fill="auto"/>
          </w:tcPr>
          <w:p w14:paraId="487A3927" w14:textId="77777777" w:rsidR="000B6351" w:rsidRPr="00147560" w:rsidRDefault="000B6351" w:rsidP="000B6351">
            <w:pPr>
              <w:jc w:val="left"/>
              <w:rPr>
                <w:rFonts w:cs="Arial"/>
                <w:sz w:val="22"/>
                <w:szCs w:val="22"/>
              </w:rPr>
            </w:pPr>
            <w:r w:rsidRPr="00147560">
              <w:rPr>
                <w:rFonts w:cs="Arial"/>
                <w:sz w:val="22"/>
                <w:szCs w:val="22"/>
              </w:rPr>
              <w:t>Race</w:t>
            </w:r>
          </w:p>
        </w:tc>
        <w:tc>
          <w:tcPr>
            <w:tcW w:w="996" w:type="dxa"/>
            <w:shd w:val="clear" w:color="auto" w:fill="auto"/>
          </w:tcPr>
          <w:p w14:paraId="43BF0DDE" w14:textId="77777777" w:rsidR="000B6351" w:rsidRPr="00147560" w:rsidRDefault="000B6351" w:rsidP="000B6351">
            <w:pPr>
              <w:rPr>
                <w:rFonts w:cs="Arial"/>
                <w:sz w:val="24"/>
                <w:szCs w:val="24"/>
              </w:rPr>
            </w:pPr>
            <w:r>
              <w:rPr>
                <w:rFonts w:cs="Arial"/>
                <w:sz w:val="24"/>
                <w:szCs w:val="24"/>
              </w:rPr>
              <w:t>x</w:t>
            </w:r>
          </w:p>
        </w:tc>
        <w:tc>
          <w:tcPr>
            <w:tcW w:w="986" w:type="dxa"/>
            <w:shd w:val="clear" w:color="auto" w:fill="auto"/>
          </w:tcPr>
          <w:p w14:paraId="6DFB9E20" w14:textId="77777777" w:rsidR="000B6351" w:rsidRPr="00147560" w:rsidRDefault="000B6351" w:rsidP="000B6351">
            <w:pPr>
              <w:rPr>
                <w:rFonts w:cs="Arial"/>
                <w:sz w:val="24"/>
                <w:szCs w:val="24"/>
              </w:rPr>
            </w:pPr>
          </w:p>
        </w:tc>
        <w:tc>
          <w:tcPr>
            <w:tcW w:w="985" w:type="dxa"/>
            <w:shd w:val="clear" w:color="auto" w:fill="auto"/>
          </w:tcPr>
          <w:p w14:paraId="70DF9E56" w14:textId="77777777" w:rsidR="000B6351" w:rsidRPr="00147560" w:rsidRDefault="000B6351" w:rsidP="000B6351">
            <w:pPr>
              <w:rPr>
                <w:rFonts w:cs="Arial"/>
                <w:sz w:val="24"/>
                <w:szCs w:val="24"/>
              </w:rPr>
            </w:pPr>
          </w:p>
        </w:tc>
        <w:tc>
          <w:tcPr>
            <w:tcW w:w="4578" w:type="dxa"/>
            <w:shd w:val="clear" w:color="auto" w:fill="auto"/>
          </w:tcPr>
          <w:p w14:paraId="655D0784" w14:textId="77777777" w:rsidR="000B6351" w:rsidRPr="00147560" w:rsidRDefault="000B6351" w:rsidP="000B6351">
            <w:pPr>
              <w:rPr>
                <w:rFonts w:cs="Arial"/>
                <w:sz w:val="24"/>
                <w:szCs w:val="24"/>
              </w:rPr>
            </w:pPr>
            <w:r>
              <w:rPr>
                <w:rFonts w:cs="Arial"/>
              </w:rPr>
              <w:t>As part of the changes to our service delivery model we offer online and face to face outreach services either in the family’s home or in community venues which has enhanced access</w:t>
            </w:r>
          </w:p>
        </w:tc>
      </w:tr>
      <w:tr w:rsidR="000B6351" w:rsidRPr="00147560" w14:paraId="0249ADD2" w14:textId="77777777" w:rsidTr="000B6351">
        <w:tc>
          <w:tcPr>
            <w:tcW w:w="1939" w:type="dxa"/>
            <w:shd w:val="clear" w:color="auto" w:fill="auto"/>
          </w:tcPr>
          <w:p w14:paraId="3C006327" w14:textId="77777777" w:rsidR="000B6351" w:rsidRPr="00147560" w:rsidRDefault="000B6351" w:rsidP="000B6351">
            <w:pPr>
              <w:jc w:val="left"/>
              <w:rPr>
                <w:rFonts w:cs="Arial"/>
                <w:sz w:val="22"/>
                <w:szCs w:val="22"/>
              </w:rPr>
            </w:pPr>
            <w:r w:rsidRPr="00147560">
              <w:rPr>
                <w:rFonts w:cs="Arial"/>
                <w:sz w:val="22"/>
                <w:szCs w:val="22"/>
              </w:rPr>
              <w:t>Gender reassignment</w:t>
            </w:r>
          </w:p>
        </w:tc>
        <w:tc>
          <w:tcPr>
            <w:tcW w:w="996" w:type="dxa"/>
            <w:shd w:val="clear" w:color="auto" w:fill="auto"/>
          </w:tcPr>
          <w:p w14:paraId="7BA43DEA" w14:textId="77777777" w:rsidR="000B6351" w:rsidRPr="00147560" w:rsidRDefault="000B6351" w:rsidP="000B6351">
            <w:pPr>
              <w:rPr>
                <w:rFonts w:cs="Arial"/>
                <w:sz w:val="24"/>
                <w:szCs w:val="24"/>
              </w:rPr>
            </w:pPr>
            <w:r>
              <w:rPr>
                <w:rFonts w:cs="Arial"/>
                <w:sz w:val="24"/>
                <w:szCs w:val="24"/>
              </w:rPr>
              <w:t>x</w:t>
            </w:r>
          </w:p>
        </w:tc>
        <w:tc>
          <w:tcPr>
            <w:tcW w:w="986" w:type="dxa"/>
            <w:shd w:val="clear" w:color="auto" w:fill="auto"/>
          </w:tcPr>
          <w:p w14:paraId="44E871BC" w14:textId="77777777" w:rsidR="000B6351" w:rsidRPr="00147560" w:rsidRDefault="000B6351" w:rsidP="000B6351">
            <w:pPr>
              <w:rPr>
                <w:rFonts w:cs="Arial"/>
                <w:sz w:val="24"/>
                <w:szCs w:val="24"/>
              </w:rPr>
            </w:pPr>
          </w:p>
        </w:tc>
        <w:tc>
          <w:tcPr>
            <w:tcW w:w="985" w:type="dxa"/>
            <w:shd w:val="clear" w:color="auto" w:fill="auto"/>
          </w:tcPr>
          <w:p w14:paraId="144A5D23" w14:textId="77777777" w:rsidR="000B6351" w:rsidRPr="00147560" w:rsidRDefault="000B6351" w:rsidP="000B6351">
            <w:pPr>
              <w:rPr>
                <w:rFonts w:cs="Arial"/>
                <w:sz w:val="24"/>
                <w:szCs w:val="24"/>
              </w:rPr>
            </w:pPr>
          </w:p>
        </w:tc>
        <w:tc>
          <w:tcPr>
            <w:tcW w:w="4578" w:type="dxa"/>
            <w:shd w:val="clear" w:color="auto" w:fill="auto"/>
          </w:tcPr>
          <w:p w14:paraId="089C7F11" w14:textId="77777777" w:rsidR="000B6351" w:rsidRPr="00147560" w:rsidRDefault="000B6351" w:rsidP="000B6351">
            <w:pPr>
              <w:rPr>
                <w:rFonts w:cs="Arial"/>
                <w:sz w:val="24"/>
                <w:szCs w:val="24"/>
              </w:rPr>
            </w:pPr>
            <w:r>
              <w:rPr>
                <w:rFonts w:cs="Arial"/>
              </w:rPr>
              <w:t>As part of the changes to our service delivery model we offer online and face to face outreach services either in the family’s home or in community venues which has enhanced access</w:t>
            </w:r>
          </w:p>
        </w:tc>
      </w:tr>
      <w:tr w:rsidR="000B6351" w:rsidRPr="00147560" w14:paraId="72CE9AF0" w14:textId="77777777" w:rsidTr="000B6351">
        <w:tc>
          <w:tcPr>
            <w:tcW w:w="1939" w:type="dxa"/>
            <w:shd w:val="clear" w:color="auto" w:fill="auto"/>
          </w:tcPr>
          <w:p w14:paraId="3ECCE157" w14:textId="77777777" w:rsidR="000B6351" w:rsidRPr="00147560" w:rsidRDefault="000B6351" w:rsidP="000B6351">
            <w:pPr>
              <w:jc w:val="left"/>
              <w:rPr>
                <w:rFonts w:cs="Arial"/>
                <w:sz w:val="22"/>
                <w:szCs w:val="22"/>
              </w:rPr>
            </w:pPr>
            <w:r w:rsidRPr="00147560">
              <w:rPr>
                <w:rFonts w:cs="Arial"/>
                <w:sz w:val="22"/>
                <w:szCs w:val="22"/>
              </w:rPr>
              <w:t>Sexual orientation</w:t>
            </w:r>
          </w:p>
        </w:tc>
        <w:tc>
          <w:tcPr>
            <w:tcW w:w="996" w:type="dxa"/>
            <w:shd w:val="clear" w:color="auto" w:fill="auto"/>
          </w:tcPr>
          <w:p w14:paraId="61FBD35E" w14:textId="77777777" w:rsidR="000B6351" w:rsidRPr="00147560" w:rsidRDefault="000B6351" w:rsidP="000B6351">
            <w:pPr>
              <w:rPr>
                <w:rFonts w:cs="Arial"/>
                <w:sz w:val="24"/>
                <w:szCs w:val="24"/>
              </w:rPr>
            </w:pPr>
            <w:r>
              <w:rPr>
                <w:rFonts w:cs="Arial"/>
                <w:sz w:val="24"/>
                <w:szCs w:val="24"/>
              </w:rPr>
              <w:t>x</w:t>
            </w:r>
          </w:p>
        </w:tc>
        <w:tc>
          <w:tcPr>
            <w:tcW w:w="986" w:type="dxa"/>
            <w:shd w:val="clear" w:color="auto" w:fill="auto"/>
          </w:tcPr>
          <w:p w14:paraId="738610EB" w14:textId="77777777" w:rsidR="000B6351" w:rsidRPr="00147560" w:rsidRDefault="000B6351" w:rsidP="000B6351">
            <w:pPr>
              <w:rPr>
                <w:rFonts w:cs="Arial"/>
                <w:sz w:val="24"/>
                <w:szCs w:val="24"/>
              </w:rPr>
            </w:pPr>
          </w:p>
        </w:tc>
        <w:tc>
          <w:tcPr>
            <w:tcW w:w="985" w:type="dxa"/>
            <w:shd w:val="clear" w:color="auto" w:fill="auto"/>
          </w:tcPr>
          <w:p w14:paraId="637805D2" w14:textId="77777777" w:rsidR="000B6351" w:rsidRPr="00147560" w:rsidRDefault="000B6351" w:rsidP="000B6351">
            <w:pPr>
              <w:rPr>
                <w:rFonts w:cs="Arial"/>
                <w:sz w:val="24"/>
                <w:szCs w:val="24"/>
              </w:rPr>
            </w:pPr>
          </w:p>
        </w:tc>
        <w:tc>
          <w:tcPr>
            <w:tcW w:w="4578" w:type="dxa"/>
            <w:shd w:val="clear" w:color="auto" w:fill="auto"/>
          </w:tcPr>
          <w:p w14:paraId="68F7E049" w14:textId="77777777" w:rsidR="000B6351" w:rsidRPr="00147560" w:rsidRDefault="000B6351" w:rsidP="000B6351">
            <w:pPr>
              <w:rPr>
                <w:rFonts w:cs="Arial"/>
                <w:sz w:val="24"/>
                <w:szCs w:val="24"/>
              </w:rPr>
            </w:pPr>
            <w:r>
              <w:rPr>
                <w:rFonts w:cs="Arial"/>
              </w:rPr>
              <w:t>As part of the changes to our service delivery model we offer online and face to face outreach services either in the family’s home or in community venues which has enhanced access</w:t>
            </w:r>
          </w:p>
        </w:tc>
      </w:tr>
      <w:tr w:rsidR="000B6351" w:rsidRPr="00147560" w14:paraId="63ED5F51" w14:textId="77777777" w:rsidTr="000B6351">
        <w:tc>
          <w:tcPr>
            <w:tcW w:w="1939" w:type="dxa"/>
            <w:shd w:val="clear" w:color="auto" w:fill="auto"/>
          </w:tcPr>
          <w:p w14:paraId="142D09C4" w14:textId="77777777" w:rsidR="000B6351" w:rsidRPr="00147560" w:rsidRDefault="000B6351" w:rsidP="000B6351">
            <w:pPr>
              <w:jc w:val="left"/>
              <w:rPr>
                <w:rFonts w:cs="Arial"/>
                <w:sz w:val="22"/>
                <w:szCs w:val="22"/>
              </w:rPr>
            </w:pPr>
            <w:r w:rsidRPr="00147560">
              <w:rPr>
                <w:rFonts w:cs="Arial"/>
                <w:sz w:val="22"/>
                <w:szCs w:val="22"/>
              </w:rPr>
              <w:t>Religion or belief</w:t>
            </w:r>
          </w:p>
        </w:tc>
        <w:tc>
          <w:tcPr>
            <w:tcW w:w="996" w:type="dxa"/>
            <w:shd w:val="clear" w:color="auto" w:fill="auto"/>
          </w:tcPr>
          <w:p w14:paraId="79186DCF" w14:textId="77777777" w:rsidR="000B6351" w:rsidRPr="00147560" w:rsidRDefault="000B6351" w:rsidP="000B6351">
            <w:pPr>
              <w:rPr>
                <w:rFonts w:cs="Arial"/>
                <w:sz w:val="24"/>
                <w:szCs w:val="24"/>
              </w:rPr>
            </w:pPr>
            <w:r>
              <w:rPr>
                <w:rFonts w:cs="Arial"/>
                <w:sz w:val="24"/>
                <w:szCs w:val="24"/>
              </w:rPr>
              <w:t>x</w:t>
            </w:r>
          </w:p>
        </w:tc>
        <w:tc>
          <w:tcPr>
            <w:tcW w:w="986" w:type="dxa"/>
            <w:shd w:val="clear" w:color="auto" w:fill="auto"/>
          </w:tcPr>
          <w:p w14:paraId="463F29E8" w14:textId="77777777" w:rsidR="000B6351" w:rsidRPr="00147560" w:rsidRDefault="000B6351" w:rsidP="000B6351">
            <w:pPr>
              <w:rPr>
                <w:rFonts w:cs="Arial"/>
                <w:sz w:val="24"/>
                <w:szCs w:val="24"/>
              </w:rPr>
            </w:pPr>
          </w:p>
        </w:tc>
        <w:tc>
          <w:tcPr>
            <w:tcW w:w="985" w:type="dxa"/>
            <w:shd w:val="clear" w:color="auto" w:fill="auto"/>
          </w:tcPr>
          <w:p w14:paraId="3B7B4B86" w14:textId="77777777" w:rsidR="000B6351" w:rsidRPr="00147560" w:rsidRDefault="000B6351" w:rsidP="000B6351">
            <w:pPr>
              <w:rPr>
                <w:rFonts w:cs="Arial"/>
                <w:sz w:val="24"/>
                <w:szCs w:val="24"/>
              </w:rPr>
            </w:pPr>
          </w:p>
        </w:tc>
        <w:tc>
          <w:tcPr>
            <w:tcW w:w="4578" w:type="dxa"/>
            <w:shd w:val="clear" w:color="auto" w:fill="auto"/>
          </w:tcPr>
          <w:p w14:paraId="2E255C4E" w14:textId="77777777" w:rsidR="000B6351" w:rsidRPr="00147560" w:rsidRDefault="000B6351" w:rsidP="000B6351">
            <w:pPr>
              <w:rPr>
                <w:rFonts w:cs="Arial"/>
                <w:sz w:val="24"/>
                <w:szCs w:val="24"/>
              </w:rPr>
            </w:pPr>
            <w:r>
              <w:rPr>
                <w:rFonts w:cs="Arial"/>
              </w:rPr>
              <w:t>As part of the changes to our service delivery model we offer online and face to face outreach services either in the family’s home or in community venues which has enhanced access</w:t>
            </w:r>
          </w:p>
        </w:tc>
      </w:tr>
      <w:tr w:rsidR="000B6351" w:rsidRPr="00147560" w14:paraId="4EE5AB44" w14:textId="77777777" w:rsidTr="000B6351">
        <w:tc>
          <w:tcPr>
            <w:tcW w:w="1939" w:type="dxa"/>
            <w:shd w:val="clear" w:color="auto" w:fill="auto"/>
          </w:tcPr>
          <w:p w14:paraId="525406BF" w14:textId="77777777" w:rsidR="000B6351" w:rsidRPr="00147560" w:rsidRDefault="000B6351" w:rsidP="000B6351">
            <w:pPr>
              <w:jc w:val="left"/>
              <w:rPr>
                <w:rFonts w:cs="Arial"/>
                <w:sz w:val="22"/>
                <w:szCs w:val="22"/>
              </w:rPr>
            </w:pPr>
            <w:r w:rsidRPr="00147560">
              <w:rPr>
                <w:rFonts w:cs="Arial"/>
                <w:sz w:val="22"/>
                <w:szCs w:val="22"/>
              </w:rPr>
              <w:t>Pregnancy or maternity</w:t>
            </w:r>
          </w:p>
        </w:tc>
        <w:tc>
          <w:tcPr>
            <w:tcW w:w="996" w:type="dxa"/>
            <w:shd w:val="clear" w:color="auto" w:fill="auto"/>
          </w:tcPr>
          <w:p w14:paraId="2476C52A" w14:textId="77777777" w:rsidR="000B6351" w:rsidRPr="00147560" w:rsidRDefault="000B6351" w:rsidP="000B6351">
            <w:pPr>
              <w:rPr>
                <w:rFonts w:cs="Arial"/>
                <w:sz w:val="24"/>
                <w:szCs w:val="24"/>
              </w:rPr>
            </w:pPr>
            <w:r>
              <w:rPr>
                <w:rFonts w:cs="Arial"/>
                <w:sz w:val="24"/>
                <w:szCs w:val="24"/>
              </w:rPr>
              <w:t>x</w:t>
            </w:r>
          </w:p>
        </w:tc>
        <w:tc>
          <w:tcPr>
            <w:tcW w:w="986" w:type="dxa"/>
            <w:shd w:val="clear" w:color="auto" w:fill="auto"/>
          </w:tcPr>
          <w:p w14:paraId="3A0FF5F2" w14:textId="77777777" w:rsidR="000B6351" w:rsidRPr="00147560" w:rsidRDefault="000B6351" w:rsidP="000B6351">
            <w:pPr>
              <w:rPr>
                <w:rFonts w:cs="Arial"/>
                <w:sz w:val="24"/>
                <w:szCs w:val="24"/>
              </w:rPr>
            </w:pPr>
          </w:p>
        </w:tc>
        <w:tc>
          <w:tcPr>
            <w:tcW w:w="985" w:type="dxa"/>
            <w:shd w:val="clear" w:color="auto" w:fill="auto"/>
          </w:tcPr>
          <w:p w14:paraId="5630AD66" w14:textId="77777777" w:rsidR="000B6351" w:rsidRPr="00147560" w:rsidRDefault="000B6351" w:rsidP="000B6351">
            <w:pPr>
              <w:rPr>
                <w:rFonts w:cs="Arial"/>
                <w:sz w:val="24"/>
                <w:szCs w:val="24"/>
              </w:rPr>
            </w:pPr>
          </w:p>
        </w:tc>
        <w:tc>
          <w:tcPr>
            <w:tcW w:w="4578" w:type="dxa"/>
            <w:shd w:val="clear" w:color="auto" w:fill="auto"/>
          </w:tcPr>
          <w:p w14:paraId="2B00D176" w14:textId="77777777" w:rsidR="000B6351" w:rsidRPr="001444E5" w:rsidRDefault="000B6351" w:rsidP="000B6351">
            <w:pPr>
              <w:rPr>
                <w:rFonts w:cs="Arial"/>
              </w:rPr>
            </w:pPr>
            <w:r>
              <w:rPr>
                <w:rFonts w:cs="Arial"/>
              </w:rPr>
              <w:t>As part of the changes to our service delivery model we offer online and face to face outreach services either in the family’s home or in community venues which has enhanced access</w:t>
            </w:r>
          </w:p>
        </w:tc>
      </w:tr>
      <w:tr w:rsidR="000B6351" w:rsidRPr="00147560" w14:paraId="5075B6E0" w14:textId="77777777" w:rsidTr="000B6351">
        <w:tc>
          <w:tcPr>
            <w:tcW w:w="1939" w:type="dxa"/>
            <w:shd w:val="clear" w:color="auto" w:fill="auto"/>
          </w:tcPr>
          <w:p w14:paraId="2671D21D" w14:textId="77777777" w:rsidR="000B6351" w:rsidRPr="00147560" w:rsidRDefault="000B6351" w:rsidP="000B6351">
            <w:pPr>
              <w:jc w:val="left"/>
              <w:rPr>
                <w:rFonts w:cs="Arial"/>
                <w:sz w:val="22"/>
                <w:szCs w:val="22"/>
              </w:rPr>
            </w:pPr>
            <w:r w:rsidRPr="00147560">
              <w:rPr>
                <w:rFonts w:cs="Arial"/>
                <w:sz w:val="22"/>
                <w:szCs w:val="22"/>
              </w:rPr>
              <w:t>Marriage or civil partnership</w:t>
            </w:r>
          </w:p>
        </w:tc>
        <w:tc>
          <w:tcPr>
            <w:tcW w:w="996" w:type="dxa"/>
            <w:shd w:val="clear" w:color="auto" w:fill="auto"/>
          </w:tcPr>
          <w:p w14:paraId="38E324A0" w14:textId="77777777" w:rsidR="000B6351" w:rsidRPr="00147560" w:rsidRDefault="000B6351" w:rsidP="000B6351">
            <w:pPr>
              <w:rPr>
                <w:rFonts w:cs="Arial"/>
                <w:sz w:val="24"/>
                <w:szCs w:val="24"/>
              </w:rPr>
            </w:pPr>
            <w:r>
              <w:rPr>
                <w:rFonts w:cs="Arial"/>
                <w:sz w:val="24"/>
                <w:szCs w:val="24"/>
              </w:rPr>
              <w:t>x</w:t>
            </w:r>
          </w:p>
        </w:tc>
        <w:tc>
          <w:tcPr>
            <w:tcW w:w="986" w:type="dxa"/>
            <w:shd w:val="clear" w:color="auto" w:fill="auto"/>
          </w:tcPr>
          <w:p w14:paraId="61829076" w14:textId="77777777" w:rsidR="000B6351" w:rsidRPr="00147560" w:rsidRDefault="000B6351" w:rsidP="000B6351">
            <w:pPr>
              <w:rPr>
                <w:rFonts w:cs="Arial"/>
                <w:sz w:val="24"/>
                <w:szCs w:val="24"/>
              </w:rPr>
            </w:pPr>
          </w:p>
        </w:tc>
        <w:tc>
          <w:tcPr>
            <w:tcW w:w="985" w:type="dxa"/>
            <w:shd w:val="clear" w:color="auto" w:fill="auto"/>
          </w:tcPr>
          <w:p w14:paraId="2BA226A1" w14:textId="77777777" w:rsidR="000B6351" w:rsidRPr="00147560" w:rsidRDefault="000B6351" w:rsidP="000B6351">
            <w:pPr>
              <w:rPr>
                <w:rFonts w:cs="Arial"/>
                <w:sz w:val="24"/>
                <w:szCs w:val="24"/>
              </w:rPr>
            </w:pPr>
          </w:p>
        </w:tc>
        <w:tc>
          <w:tcPr>
            <w:tcW w:w="4578" w:type="dxa"/>
            <w:shd w:val="clear" w:color="auto" w:fill="auto"/>
          </w:tcPr>
          <w:p w14:paraId="42DAE610" w14:textId="77777777" w:rsidR="000B6351" w:rsidRPr="00147560" w:rsidRDefault="000B6351" w:rsidP="000B6351">
            <w:pPr>
              <w:rPr>
                <w:rFonts w:cs="Arial"/>
                <w:sz w:val="24"/>
                <w:szCs w:val="24"/>
              </w:rPr>
            </w:pPr>
            <w:r>
              <w:rPr>
                <w:rFonts w:cs="Arial"/>
              </w:rPr>
              <w:t>As part of the changes to our service delivery model we offer online and face to face outreach services either in the family’s home or in community venues which has enhanced access</w:t>
            </w:r>
          </w:p>
        </w:tc>
      </w:tr>
    </w:tbl>
    <w:p w14:paraId="17AD93B2" w14:textId="77777777" w:rsidR="00D4765A" w:rsidRDefault="00D4765A" w:rsidP="00D4765A">
      <w:pPr>
        <w:rPr>
          <w:rFonts w:cs="Arial"/>
          <w:sz w:val="24"/>
          <w:szCs w:val="24"/>
        </w:rPr>
      </w:pPr>
    </w:p>
    <w:p w14:paraId="0DE4B5B7" w14:textId="77777777" w:rsidR="00D4765A" w:rsidRDefault="00D4765A" w:rsidP="00D4765A">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4"/>
        <w:gridCol w:w="986"/>
        <w:gridCol w:w="1074"/>
        <w:gridCol w:w="986"/>
        <w:gridCol w:w="4614"/>
      </w:tblGrid>
      <w:tr w:rsidR="00D528F5" w:rsidRPr="00147560" w14:paraId="5C6D81F0" w14:textId="77777777" w:rsidTr="00550595">
        <w:tc>
          <w:tcPr>
            <w:tcW w:w="1862" w:type="dxa"/>
            <w:shd w:val="clear" w:color="auto" w:fill="auto"/>
          </w:tcPr>
          <w:p w14:paraId="42200010" w14:textId="77777777" w:rsidR="00D4765A" w:rsidRPr="00147560" w:rsidRDefault="00D4765A" w:rsidP="00550595">
            <w:pPr>
              <w:jc w:val="left"/>
              <w:rPr>
                <w:rFonts w:cs="Arial"/>
                <w:b/>
                <w:sz w:val="22"/>
                <w:szCs w:val="22"/>
              </w:rPr>
            </w:pPr>
            <w:r w:rsidRPr="00147560">
              <w:rPr>
                <w:rFonts w:cs="Arial"/>
                <w:b/>
                <w:sz w:val="22"/>
                <w:szCs w:val="22"/>
              </w:rPr>
              <w:t>Section 7. How will this proposal affect people who…</w:t>
            </w:r>
          </w:p>
        </w:tc>
        <w:tc>
          <w:tcPr>
            <w:tcW w:w="989" w:type="dxa"/>
            <w:shd w:val="clear" w:color="auto" w:fill="auto"/>
          </w:tcPr>
          <w:p w14:paraId="113D32F3" w14:textId="77777777" w:rsidR="00D4765A" w:rsidRPr="00147560" w:rsidRDefault="00D4765A" w:rsidP="00550595">
            <w:pPr>
              <w:jc w:val="left"/>
              <w:rPr>
                <w:rFonts w:cs="Arial"/>
                <w:b/>
                <w:sz w:val="22"/>
                <w:szCs w:val="22"/>
              </w:rPr>
            </w:pPr>
            <w:r w:rsidRPr="00147560">
              <w:rPr>
                <w:rFonts w:cs="Arial"/>
                <w:b/>
                <w:sz w:val="22"/>
                <w:szCs w:val="22"/>
              </w:rPr>
              <w:t>No impact</w:t>
            </w:r>
          </w:p>
        </w:tc>
        <w:tc>
          <w:tcPr>
            <w:tcW w:w="1085" w:type="dxa"/>
            <w:shd w:val="clear" w:color="auto" w:fill="auto"/>
          </w:tcPr>
          <w:p w14:paraId="089803AD" w14:textId="77777777" w:rsidR="00D4765A" w:rsidRPr="00147560" w:rsidRDefault="00D4765A" w:rsidP="00550595">
            <w:pPr>
              <w:jc w:val="left"/>
              <w:rPr>
                <w:rFonts w:cs="Arial"/>
                <w:b/>
                <w:sz w:val="22"/>
                <w:szCs w:val="22"/>
              </w:rPr>
            </w:pPr>
            <w:r w:rsidRPr="00147560">
              <w:rPr>
                <w:rFonts w:cs="Arial"/>
                <w:b/>
                <w:sz w:val="22"/>
                <w:szCs w:val="22"/>
              </w:rPr>
              <w:t>Make things better</w:t>
            </w:r>
          </w:p>
        </w:tc>
        <w:tc>
          <w:tcPr>
            <w:tcW w:w="992" w:type="dxa"/>
            <w:shd w:val="clear" w:color="auto" w:fill="auto"/>
          </w:tcPr>
          <w:p w14:paraId="1D5DD048" w14:textId="77777777" w:rsidR="00D4765A" w:rsidRPr="00147560" w:rsidRDefault="00D4765A" w:rsidP="00550595">
            <w:pPr>
              <w:jc w:val="left"/>
              <w:rPr>
                <w:rFonts w:cs="Arial"/>
                <w:b/>
                <w:sz w:val="22"/>
                <w:szCs w:val="22"/>
              </w:rPr>
            </w:pPr>
            <w:r w:rsidRPr="00147560">
              <w:rPr>
                <w:rFonts w:cs="Arial"/>
                <w:b/>
                <w:sz w:val="22"/>
                <w:szCs w:val="22"/>
              </w:rPr>
              <w:t>Make things worse</w:t>
            </w:r>
          </w:p>
        </w:tc>
        <w:tc>
          <w:tcPr>
            <w:tcW w:w="4782" w:type="dxa"/>
            <w:shd w:val="clear" w:color="auto" w:fill="auto"/>
          </w:tcPr>
          <w:p w14:paraId="2743564F" w14:textId="77777777" w:rsidR="00D4765A" w:rsidRPr="00147560" w:rsidRDefault="00D4765A" w:rsidP="00550595">
            <w:pPr>
              <w:jc w:val="left"/>
              <w:rPr>
                <w:rFonts w:cs="Arial"/>
                <w:b/>
                <w:sz w:val="22"/>
                <w:szCs w:val="22"/>
              </w:rPr>
            </w:pPr>
            <w:r w:rsidRPr="00147560">
              <w:rPr>
                <w:rFonts w:cs="Arial"/>
                <w:b/>
                <w:sz w:val="22"/>
                <w:szCs w:val="22"/>
              </w:rPr>
              <w:t>Why will it have this effect? Provide evidence from engagement, consultation and/or service user data or demographic information etc.</w:t>
            </w:r>
          </w:p>
        </w:tc>
      </w:tr>
      <w:tr w:rsidR="00D528F5" w:rsidRPr="00147560" w14:paraId="47377FB6" w14:textId="77777777" w:rsidTr="00550595">
        <w:tc>
          <w:tcPr>
            <w:tcW w:w="1862" w:type="dxa"/>
            <w:shd w:val="clear" w:color="auto" w:fill="auto"/>
          </w:tcPr>
          <w:p w14:paraId="11D6CB49" w14:textId="77777777" w:rsidR="00D4765A" w:rsidRPr="00147560" w:rsidRDefault="00D4765A" w:rsidP="00550595">
            <w:pPr>
              <w:jc w:val="left"/>
              <w:rPr>
                <w:rFonts w:cs="Arial"/>
                <w:sz w:val="22"/>
                <w:szCs w:val="22"/>
              </w:rPr>
            </w:pPr>
            <w:proofErr w:type="gramStart"/>
            <w:r w:rsidRPr="00147560">
              <w:rPr>
                <w:rFonts w:cs="Arial"/>
                <w:sz w:val="22"/>
                <w:szCs w:val="22"/>
              </w:rPr>
              <w:t>..</w:t>
            </w:r>
            <w:proofErr w:type="gramEnd"/>
            <w:r w:rsidRPr="00147560">
              <w:rPr>
                <w:rFonts w:cs="Arial"/>
                <w:sz w:val="22"/>
                <w:szCs w:val="22"/>
              </w:rPr>
              <w:t>live in a rural area?</w:t>
            </w:r>
          </w:p>
        </w:tc>
        <w:tc>
          <w:tcPr>
            <w:tcW w:w="989" w:type="dxa"/>
            <w:shd w:val="clear" w:color="auto" w:fill="auto"/>
          </w:tcPr>
          <w:p w14:paraId="66204FF1" w14:textId="77777777" w:rsidR="00D4765A" w:rsidRPr="00147560" w:rsidRDefault="00D4765A" w:rsidP="00550595">
            <w:pPr>
              <w:rPr>
                <w:rFonts w:cs="Arial"/>
                <w:sz w:val="24"/>
                <w:szCs w:val="24"/>
              </w:rPr>
            </w:pPr>
          </w:p>
          <w:p w14:paraId="2DBF0D7D" w14:textId="77777777" w:rsidR="00D4765A" w:rsidRPr="00147560" w:rsidRDefault="00D4765A" w:rsidP="00550595">
            <w:pPr>
              <w:rPr>
                <w:rFonts w:cs="Arial"/>
                <w:sz w:val="24"/>
                <w:szCs w:val="24"/>
              </w:rPr>
            </w:pPr>
          </w:p>
          <w:p w14:paraId="6B62F1B3" w14:textId="77777777" w:rsidR="00D4765A" w:rsidRPr="00147560" w:rsidRDefault="00D4765A" w:rsidP="00550595">
            <w:pPr>
              <w:rPr>
                <w:rFonts w:cs="Arial"/>
                <w:sz w:val="24"/>
                <w:szCs w:val="24"/>
              </w:rPr>
            </w:pPr>
          </w:p>
        </w:tc>
        <w:tc>
          <w:tcPr>
            <w:tcW w:w="1085" w:type="dxa"/>
            <w:shd w:val="clear" w:color="auto" w:fill="auto"/>
          </w:tcPr>
          <w:p w14:paraId="7817EA0E" w14:textId="77777777" w:rsidR="00D4765A" w:rsidRPr="00147560" w:rsidRDefault="00D528F5" w:rsidP="00550595">
            <w:pPr>
              <w:rPr>
                <w:rFonts w:cs="Arial"/>
                <w:sz w:val="24"/>
                <w:szCs w:val="24"/>
              </w:rPr>
            </w:pPr>
            <w:r>
              <w:rPr>
                <w:rFonts w:cs="Arial"/>
                <w:sz w:val="24"/>
                <w:szCs w:val="24"/>
              </w:rPr>
              <w:t>x</w:t>
            </w:r>
          </w:p>
        </w:tc>
        <w:tc>
          <w:tcPr>
            <w:tcW w:w="992" w:type="dxa"/>
            <w:shd w:val="clear" w:color="auto" w:fill="auto"/>
          </w:tcPr>
          <w:p w14:paraId="02F2C34E" w14:textId="77777777" w:rsidR="00D4765A" w:rsidRPr="00147560" w:rsidRDefault="00D4765A" w:rsidP="00550595">
            <w:pPr>
              <w:rPr>
                <w:rFonts w:cs="Arial"/>
                <w:sz w:val="24"/>
                <w:szCs w:val="24"/>
              </w:rPr>
            </w:pPr>
          </w:p>
        </w:tc>
        <w:tc>
          <w:tcPr>
            <w:tcW w:w="4782" w:type="dxa"/>
            <w:shd w:val="clear" w:color="auto" w:fill="auto"/>
          </w:tcPr>
          <w:p w14:paraId="477624D7" w14:textId="77777777" w:rsidR="00D4765A" w:rsidRDefault="00D528F5" w:rsidP="00D528F5">
            <w:pPr>
              <w:rPr>
                <w:rFonts w:cs="Arial"/>
              </w:rPr>
            </w:pPr>
            <w:r w:rsidRPr="001444E5">
              <w:rPr>
                <w:rFonts w:cs="Arial"/>
              </w:rPr>
              <w:t>Workers already travel to people who live in rural communities</w:t>
            </w:r>
            <w:r w:rsidR="009A37A5">
              <w:rPr>
                <w:rFonts w:cs="Arial"/>
              </w:rPr>
              <w:t>.</w:t>
            </w:r>
          </w:p>
          <w:p w14:paraId="0C5034F2" w14:textId="77777777" w:rsidR="009A37A5" w:rsidRPr="001444E5" w:rsidRDefault="009A37A5" w:rsidP="00D528F5">
            <w:pPr>
              <w:rPr>
                <w:rFonts w:cs="Arial"/>
              </w:rPr>
            </w:pPr>
            <w:r>
              <w:rPr>
                <w:rFonts w:cs="Arial"/>
              </w:rPr>
              <w:t>As part of the changes to our service delivery model we offer online and face to face outreach services either in the family’s home or in community venues which has enhanced access</w:t>
            </w:r>
          </w:p>
        </w:tc>
      </w:tr>
      <w:tr w:rsidR="00D528F5" w:rsidRPr="00147560" w14:paraId="5D0CBC78" w14:textId="77777777" w:rsidTr="00550595">
        <w:tc>
          <w:tcPr>
            <w:tcW w:w="1862" w:type="dxa"/>
            <w:shd w:val="clear" w:color="auto" w:fill="auto"/>
          </w:tcPr>
          <w:p w14:paraId="7293B0BD" w14:textId="77777777" w:rsidR="00D4765A" w:rsidRPr="00147560" w:rsidRDefault="00D4765A" w:rsidP="00550595">
            <w:pPr>
              <w:jc w:val="left"/>
              <w:rPr>
                <w:rFonts w:cs="Arial"/>
                <w:sz w:val="22"/>
                <w:szCs w:val="22"/>
              </w:rPr>
            </w:pPr>
            <w:r w:rsidRPr="00147560">
              <w:rPr>
                <w:rFonts w:cs="Arial"/>
                <w:sz w:val="22"/>
                <w:szCs w:val="22"/>
              </w:rPr>
              <w:t>…have a low income?</w:t>
            </w:r>
          </w:p>
        </w:tc>
        <w:tc>
          <w:tcPr>
            <w:tcW w:w="989" w:type="dxa"/>
            <w:shd w:val="clear" w:color="auto" w:fill="auto"/>
          </w:tcPr>
          <w:p w14:paraId="680A4E5D" w14:textId="77777777" w:rsidR="00D4765A" w:rsidRPr="00147560" w:rsidRDefault="00D4765A" w:rsidP="00550595">
            <w:pPr>
              <w:rPr>
                <w:rFonts w:cs="Arial"/>
                <w:sz w:val="24"/>
                <w:szCs w:val="24"/>
              </w:rPr>
            </w:pPr>
          </w:p>
        </w:tc>
        <w:tc>
          <w:tcPr>
            <w:tcW w:w="1085" w:type="dxa"/>
            <w:shd w:val="clear" w:color="auto" w:fill="auto"/>
          </w:tcPr>
          <w:p w14:paraId="060E7EBC" w14:textId="77777777" w:rsidR="00D4765A" w:rsidRPr="00147560" w:rsidRDefault="009A37A5" w:rsidP="00550595">
            <w:pPr>
              <w:rPr>
                <w:rFonts w:cs="Arial"/>
                <w:sz w:val="24"/>
                <w:szCs w:val="24"/>
              </w:rPr>
            </w:pPr>
            <w:r>
              <w:rPr>
                <w:rFonts w:cs="Arial"/>
                <w:sz w:val="24"/>
                <w:szCs w:val="24"/>
              </w:rPr>
              <w:t>x</w:t>
            </w:r>
          </w:p>
        </w:tc>
        <w:tc>
          <w:tcPr>
            <w:tcW w:w="992" w:type="dxa"/>
            <w:shd w:val="clear" w:color="auto" w:fill="auto"/>
          </w:tcPr>
          <w:p w14:paraId="19219836" w14:textId="77777777" w:rsidR="00D4765A" w:rsidRPr="00147560" w:rsidRDefault="00D4765A" w:rsidP="00550595">
            <w:pPr>
              <w:rPr>
                <w:rFonts w:cs="Arial"/>
                <w:sz w:val="24"/>
                <w:szCs w:val="24"/>
              </w:rPr>
            </w:pPr>
          </w:p>
        </w:tc>
        <w:tc>
          <w:tcPr>
            <w:tcW w:w="4782" w:type="dxa"/>
            <w:shd w:val="clear" w:color="auto" w:fill="auto"/>
          </w:tcPr>
          <w:p w14:paraId="3D21608C" w14:textId="77777777" w:rsidR="00D4765A" w:rsidRPr="00147560" w:rsidRDefault="009A37A5" w:rsidP="009A37A5">
            <w:pPr>
              <w:rPr>
                <w:rFonts w:cs="Arial"/>
                <w:sz w:val="24"/>
                <w:szCs w:val="24"/>
              </w:rPr>
            </w:pPr>
            <w:r>
              <w:rPr>
                <w:rFonts w:cs="Arial"/>
              </w:rPr>
              <w:t>As part of the changes to our service delivery model we offer online and face to face outreach services either in the family’s home or in community venues which has enhanced access</w:t>
            </w:r>
          </w:p>
        </w:tc>
      </w:tr>
      <w:tr w:rsidR="00D528F5" w:rsidRPr="00147560" w14:paraId="12712810" w14:textId="77777777" w:rsidTr="00550595">
        <w:tc>
          <w:tcPr>
            <w:tcW w:w="1862" w:type="dxa"/>
            <w:shd w:val="clear" w:color="auto" w:fill="auto"/>
          </w:tcPr>
          <w:p w14:paraId="2D985D19" w14:textId="77777777" w:rsidR="0002110D" w:rsidRPr="00147560" w:rsidRDefault="0002110D" w:rsidP="008F113C">
            <w:pPr>
              <w:jc w:val="left"/>
              <w:rPr>
                <w:rFonts w:cs="Arial"/>
                <w:sz w:val="22"/>
                <w:szCs w:val="22"/>
              </w:rPr>
            </w:pPr>
            <w:r>
              <w:rPr>
                <w:rFonts w:cs="Arial"/>
                <w:sz w:val="22"/>
                <w:szCs w:val="22"/>
              </w:rPr>
              <w:t>…are carers</w:t>
            </w:r>
            <w:r w:rsidR="008F113C">
              <w:rPr>
                <w:rFonts w:cs="Arial"/>
                <w:sz w:val="22"/>
                <w:szCs w:val="22"/>
              </w:rPr>
              <w:t xml:space="preserve"> (unpaid family or friend)</w:t>
            </w:r>
            <w:r>
              <w:rPr>
                <w:rFonts w:cs="Arial"/>
                <w:sz w:val="22"/>
                <w:szCs w:val="22"/>
              </w:rPr>
              <w:t>?</w:t>
            </w:r>
          </w:p>
        </w:tc>
        <w:tc>
          <w:tcPr>
            <w:tcW w:w="989" w:type="dxa"/>
            <w:shd w:val="clear" w:color="auto" w:fill="auto"/>
          </w:tcPr>
          <w:p w14:paraId="296FEF7D" w14:textId="77777777" w:rsidR="0002110D" w:rsidRPr="00147560" w:rsidRDefault="0002110D" w:rsidP="00550595">
            <w:pPr>
              <w:rPr>
                <w:rFonts w:cs="Arial"/>
                <w:sz w:val="24"/>
                <w:szCs w:val="24"/>
              </w:rPr>
            </w:pPr>
          </w:p>
        </w:tc>
        <w:tc>
          <w:tcPr>
            <w:tcW w:w="1085" w:type="dxa"/>
            <w:shd w:val="clear" w:color="auto" w:fill="auto"/>
          </w:tcPr>
          <w:p w14:paraId="6D4A8B87" w14:textId="77777777" w:rsidR="0002110D" w:rsidRPr="00147560" w:rsidRDefault="00D528F5" w:rsidP="00550595">
            <w:pPr>
              <w:rPr>
                <w:rFonts w:cs="Arial"/>
                <w:sz w:val="24"/>
                <w:szCs w:val="24"/>
              </w:rPr>
            </w:pPr>
            <w:r>
              <w:rPr>
                <w:rFonts w:cs="Arial"/>
                <w:sz w:val="24"/>
                <w:szCs w:val="24"/>
              </w:rPr>
              <w:t>x</w:t>
            </w:r>
          </w:p>
        </w:tc>
        <w:tc>
          <w:tcPr>
            <w:tcW w:w="992" w:type="dxa"/>
            <w:shd w:val="clear" w:color="auto" w:fill="auto"/>
          </w:tcPr>
          <w:p w14:paraId="7194DBDC" w14:textId="77777777" w:rsidR="0002110D" w:rsidRPr="00147560" w:rsidRDefault="0002110D" w:rsidP="00550595">
            <w:pPr>
              <w:rPr>
                <w:rFonts w:cs="Arial"/>
                <w:sz w:val="24"/>
                <w:szCs w:val="24"/>
              </w:rPr>
            </w:pPr>
          </w:p>
        </w:tc>
        <w:tc>
          <w:tcPr>
            <w:tcW w:w="4782" w:type="dxa"/>
            <w:shd w:val="clear" w:color="auto" w:fill="auto"/>
          </w:tcPr>
          <w:p w14:paraId="7E043B53" w14:textId="77777777" w:rsidR="0002110D" w:rsidRPr="001444E5" w:rsidRDefault="009A37A5" w:rsidP="009A37A5">
            <w:pPr>
              <w:rPr>
                <w:rFonts w:cs="Arial"/>
              </w:rPr>
            </w:pPr>
            <w:r>
              <w:rPr>
                <w:rFonts w:cs="Arial"/>
              </w:rPr>
              <w:t>As part of the changes to our service delivery model we offer online and face to face outreach services either in the family’s home or in community venues which has enhanced access</w:t>
            </w:r>
          </w:p>
        </w:tc>
      </w:tr>
    </w:tbl>
    <w:p w14:paraId="769D0D3C" w14:textId="77777777" w:rsidR="00D4765A" w:rsidRDefault="00D4765A" w:rsidP="00D4765A">
      <w:pPr>
        <w:rPr>
          <w:rFonts w:cs="Arial"/>
          <w:sz w:val="24"/>
          <w:szCs w:val="24"/>
        </w:rPr>
      </w:pPr>
    </w:p>
    <w:p w14:paraId="54CD245A" w14:textId="77777777" w:rsidR="008E6FA3" w:rsidRDefault="008E6FA3" w:rsidP="00D4765A">
      <w:pPr>
        <w:rPr>
          <w:rFonts w:cs="Arial"/>
          <w:sz w:val="24"/>
          <w:szCs w:val="24"/>
        </w:rPr>
      </w:pPr>
    </w:p>
    <w:tbl>
      <w:tblPr>
        <w:tblStyle w:val="TableGrid"/>
        <w:tblW w:w="0" w:type="auto"/>
        <w:tblLook w:val="04A0" w:firstRow="1" w:lastRow="0" w:firstColumn="1" w:lastColumn="0" w:noHBand="0" w:noVBand="1"/>
      </w:tblPr>
      <w:tblGrid>
        <w:gridCol w:w="2263"/>
        <w:gridCol w:w="7221"/>
      </w:tblGrid>
      <w:tr w:rsidR="002655FF" w:rsidRPr="002655FF" w14:paraId="33AC205F" w14:textId="77777777" w:rsidTr="00583994">
        <w:tc>
          <w:tcPr>
            <w:tcW w:w="9484" w:type="dxa"/>
            <w:gridSpan w:val="2"/>
          </w:tcPr>
          <w:p w14:paraId="338653F3" w14:textId="77777777" w:rsidR="002655FF" w:rsidRPr="002655FF" w:rsidRDefault="002655FF" w:rsidP="0088043F">
            <w:pPr>
              <w:rPr>
                <w:rFonts w:cs="Arial"/>
                <w:b/>
                <w:sz w:val="22"/>
                <w:szCs w:val="24"/>
              </w:rPr>
            </w:pPr>
            <w:r w:rsidRPr="002655FF">
              <w:rPr>
                <w:rFonts w:cs="Arial"/>
                <w:b/>
                <w:sz w:val="22"/>
                <w:szCs w:val="24"/>
              </w:rPr>
              <w:t xml:space="preserve">Section 8. Geographic impact – </w:t>
            </w:r>
            <w:r w:rsidR="0088043F">
              <w:rPr>
                <w:rFonts w:cs="Arial"/>
                <w:b/>
                <w:sz w:val="22"/>
                <w:szCs w:val="24"/>
              </w:rPr>
              <w:t>Please detail where the impact will be (</w:t>
            </w:r>
            <w:r w:rsidR="008E6FA3">
              <w:rPr>
                <w:rFonts w:cs="Arial"/>
                <w:b/>
                <w:sz w:val="22"/>
                <w:szCs w:val="24"/>
              </w:rPr>
              <w:t>please tick all that apply)</w:t>
            </w:r>
          </w:p>
        </w:tc>
      </w:tr>
      <w:tr w:rsidR="002655FF" w14:paraId="6D9E5D6E" w14:textId="77777777" w:rsidTr="008E6FA3">
        <w:tc>
          <w:tcPr>
            <w:tcW w:w="2263" w:type="dxa"/>
          </w:tcPr>
          <w:p w14:paraId="75CB88A1" w14:textId="77777777" w:rsidR="002655FF" w:rsidRPr="002655FF" w:rsidRDefault="002655FF" w:rsidP="002655FF">
            <w:pPr>
              <w:jc w:val="left"/>
              <w:rPr>
                <w:rFonts w:cs="Arial"/>
                <w:sz w:val="22"/>
                <w:szCs w:val="24"/>
              </w:rPr>
            </w:pPr>
            <w:r w:rsidRPr="002655FF">
              <w:rPr>
                <w:rFonts w:cs="Arial"/>
                <w:sz w:val="22"/>
                <w:szCs w:val="24"/>
              </w:rPr>
              <w:t>North Yorkshire wide</w:t>
            </w:r>
          </w:p>
        </w:tc>
        <w:tc>
          <w:tcPr>
            <w:tcW w:w="7221" w:type="dxa"/>
          </w:tcPr>
          <w:p w14:paraId="2AC30864" w14:textId="77777777" w:rsidR="002655FF" w:rsidRDefault="00C939B8" w:rsidP="002655FF">
            <w:pPr>
              <w:jc w:val="left"/>
              <w:rPr>
                <w:rFonts w:cs="Arial"/>
                <w:sz w:val="22"/>
                <w:szCs w:val="24"/>
              </w:rPr>
            </w:pPr>
            <w:r>
              <w:rPr>
                <w:rFonts w:cs="Arial"/>
                <w:sz w:val="22"/>
                <w:szCs w:val="24"/>
              </w:rPr>
              <w:t>x</w:t>
            </w:r>
          </w:p>
          <w:p w14:paraId="1231BE67" w14:textId="77777777" w:rsidR="008E6FA3" w:rsidRPr="002655FF" w:rsidRDefault="008E6FA3" w:rsidP="002655FF">
            <w:pPr>
              <w:jc w:val="left"/>
              <w:rPr>
                <w:rFonts w:cs="Arial"/>
                <w:sz w:val="22"/>
                <w:szCs w:val="24"/>
              </w:rPr>
            </w:pPr>
          </w:p>
        </w:tc>
      </w:tr>
      <w:tr w:rsidR="002655FF" w14:paraId="458B23C9" w14:textId="77777777" w:rsidTr="008E6FA3">
        <w:tc>
          <w:tcPr>
            <w:tcW w:w="2263" w:type="dxa"/>
          </w:tcPr>
          <w:p w14:paraId="57A729B5" w14:textId="77777777" w:rsidR="002655FF" w:rsidRPr="002655FF" w:rsidRDefault="002655FF" w:rsidP="002655FF">
            <w:pPr>
              <w:jc w:val="left"/>
              <w:rPr>
                <w:rFonts w:cs="Arial"/>
                <w:sz w:val="22"/>
                <w:szCs w:val="24"/>
              </w:rPr>
            </w:pPr>
            <w:r w:rsidRPr="002655FF">
              <w:rPr>
                <w:rFonts w:cs="Arial"/>
                <w:sz w:val="22"/>
                <w:szCs w:val="24"/>
              </w:rPr>
              <w:t>Craven</w:t>
            </w:r>
            <w:r w:rsidR="008E6FA3">
              <w:rPr>
                <w:rFonts w:cs="Arial"/>
                <w:sz w:val="22"/>
                <w:szCs w:val="24"/>
              </w:rPr>
              <w:t xml:space="preserve"> district</w:t>
            </w:r>
          </w:p>
        </w:tc>
        <w:tc>
          <w:tcPr>
            <w:tcW w:w="7221" w:type="dxa"/>
          </w:tcPr>
          <w:p w14:paraId="36FEB5B0" w14:textId="77777777" w:rsidR="002655FF" w:rsidRDefault="002655FF" w:rsidP="002655FF">
            <w:pPr>
              <w:jc w:val="left"/>
              <w:rPr>
                <w:rFonts w:cs="Arial"/>
                <w:sz w:val="22"/>
                <w:szCs w:val="24"/>
              </w:rPr>
            </w:pPr>
          </w:p>
          <w:p w14:paraId="30D7AA69" w14:textId="77777777" w:rsidR="008E6FA3" w:rsidRPr="002655FF" w:rsidRDefault="008E6FA3" w:rsidP="002655FF">
            <w:pPr>
              <w:jc w:val="left"/>
              <w:rPr>
                <w:rFonts w:cs="Arial"/>
                <w:sz w:val="22"/>
                <w:szCs w:val="24"/>
              </w:rPr>
            </w:pPr>
          </w:p>
        </w:tc>
      </w:tr>
      <w:tr w:rsidR="002655FF" w14:paraId="497EDE2E" w14:textId="77777777" w:rsidTr="008E6FA3">
        <w:tc>
          <w:tcPr>
            <w:tcW w:w="2263" w:type="dxa"/>
          </w:tcPr>
          <w:p w14:paraId="7D921FC5" w14:textId="77777777" w:rsidR="002655FF" w:rsidRPr="002655FF" w:rsidRDefault="002655FF" w:rsidP="002655FF">
            <w:pPr>
              <w:jc w:val="left"/>
              <w:rPr>
                <w:rFonts w:cs="Arial"/>
                <w:sz w:val="22"/>
                <w:szCs w:val="24"/>
              </w:rPr>
            </w:pPr>
            <w:r w:rsidRPr="002655FF">
              <w:rPr>
                <w:rFonts w:cs="Arial"/>
                <w:sz w:val="22"/>
                <w:szCs w:val="24"/>
              </w:rPr>
              <w:t>Hambleton</w:t>
            </w:r>
            <w:r w:rsidR="008E6FA3">
              <w:rPr>
                <w:rFonts w:cs="Arial"/>
                <w:sz w:val="22"/>
                <w:szCs w:val="24"/>
              </w:rPr>
              <w:t xml:space="preserve"> district</w:t>
            </w:r>
          </w:p>
        </w:tc>
        <w:tc>
          <w:tcPr>
            <w:tcW w:w="7221" w:type="dxa"/>
          </w:tcPr>
          <w:p w14:paraId="7196D064" w14:textId="77777777" w:rsidR="002655FF" w:rsidRDefault="002655FF" w:rsidP="002655FF">
            <w:pPr>
              <w:jc w:val="left"/>
              <w:rPr>
                <w:rFonts w:cs="Arial"/>
                <w:sz w:val="22"/>
                <w:szCs w:val="24"/>
              </w:rPr>
            </w:pPr>
          </w:p>
          <w:p w14:paraId="34FF1C98" w14:textId="77777777" w:rsidR="008E6FA3" w:rsidRPr="002655FF" w:rsidRDefault="008E6FA3" w:rsidP="002655FF">
            <w:pPr>
              <w:jc w:val="left"/>
              <w:rPr>
                <w:rFonts w:cs="Arial"/>
                <w:sz w:val="22"/>
                <w:szCs w:val="24"/>
              </w:rPr>
            </w:pPr>
          </w:p>
        </w:tc>
      </w:tr>
      <w:tr w:rsidR="002655FF" w14:paraId="09CA187A" w14:textId="77777777" w:rsidTr="008E6FA3">
        <w:tc>
          <w:tcPr>
            <w:tcW w:w="2263" w:type="dxa"/>
          </w:tcPr>
          <w:p w14:paraId="4BD9A021" w14:textId="77777777" w:rsidR="002655FF" w:rsidRPr="002655FF" w:rsidRDefault="002655FF" w:rsidP="002655FF">
            <w:pPr>
              <w:jc w:val="left"/>
              <w:rPr>
                <w:rFonts w:cs="Arial"/>
                <w:sz w:val="22"/>
                <w:szCs w:val="24"/>
              </w:rPr>
            </w:pPr>
            <w:r w:rsidRPr="002655FF">
              <w:rPr>
                <w:rFonts w:cs="Arial"/>
                <w:sz w:val="22"/>
                <w:szCs w:val="24"/>
              </w:rPr>
              <w:t>Harrogate</w:t>
            </w:r>
            <w:r w:rsidR="008E6FA3">
              <w:rPr>
                <w:rFonts w:cs="Arial"/>
                <w:sz w:val="22"/>
                <w:szCs w:val="24"/>
              </w:rPr>
              <w:t xml:space="preserve"> district</w:t>
            </w:r>
          </w:p>
        </w:tc>
        <w:tc>
          <w:tcPr>
            <w:tcW w:w="7221" w:type="dxa"/>
          </w:tcPr>
          <w:p w14:paraId="6D072C0D" w14:textId="77777777" w:rsidR="008E6FA3" w:rsidRPr="002655FF" w:rsidRDefault="008E6FA3" w:rsidP="002655FF">
            <w:pPr>
              <w:jc w:val="left"/>
              <w:rPr>
                <w:rFonts w:cs="Arial"/>
                <w:sz w:val="22"/>
                <w:szCs w:val="24"/>
              </w:rPr>
            </w:pPr>
          </w:p>
        </w:tc>
      </w:tr>
      <w:tr w:rsidR="002655FF" w14:paraId="70173013" w14:textId="77777777" w:rsidTr="008E6FA3">
        <w:tc>
          <w:tcPr>
            <w:tcW w:w="2263" w:type="dxa"/>
          </w:tcPr>
          <w:p w14:paraId="5480664E" w14:textId="77777777" w:rsidR="002655FF" w:rsidRPr="002655FF" w:rsidRDefault="002655FF" w:rsidP="002655FF">
            <w:pPr>
              <w:jc w:val="left"/>
              <w:rPr>
                <w:rFonts w:cs="Arial"/>
                <w:sz w:val="22"/>
                <w:szCs w:val="24"/>
              </w:rPr>
            </w:pPr>
            <w:r w:rsidRPr="002655FF">
              <w:rPr>
                <w:rFonts w:cs="Arial"/>
                <w:sz w:val="22"/>
                <w:szCs w:val="24"/>
              </w:rPr>
              <w:t>Richmondshire</w:t>
            </w:r>
            <w:r w:rsidR="008E6FA3">
              <w:rPr>
                <w:rFonts w:cs="Arial"/>
                <w:sz w:val="22"/>
                <w:szCs w:val="24"/>
              </w:rPr>
              <w:t xml:space="preserve"> district</w:t>
            </w:r>
          </w:p>
        </w:tc>
        <w:tc>
          <w:tcPr>
            <w:tcW w:w="7221" w:type="dxa"/>
          </w:tcPr>
          <w:p w14:paraId="48A21919" w14:textId="77777777" w:rsidR="002655FF" w:rsidRPr="002655FF" w:rsidRDefault="002655FF" w:rsidP="002655FF">
            <w:pPr>
              <w:jc w:val="left"/>
              <w:rPr>
                <w:rFonts w:cs="Arial"/>
                <w:sz w:val="22"/>
                <w:szCs w:val="24"/>
              </w:rPr>
            </w:pPr>
          </w:p>
        </w:tc>
      </w:tr>
      <w:tr w:rsidR="002655FF" w14:paraId="139A472A" w14:textId="77777777" w:rsidTr="008E6FA3">
        <w:tc>
          <w:tcPr>
            <w:tcW w:w="2263" w:type="dxa"/>
          </w:tcPr>
          <w:p w14:paraId="0B4CE56F" w14:textId="77777777" w:rsidR="002655FF" w:rsidRPr="002655FF" w:rsidRDefault="002655FF" w:rsidP="002655FF">
            <w:pPr>
              <w:jc w:val="left"/>
              <w:rPr>
                <w:rFonts w:cs="Arial"/>
                <w:sz w:val="22"/>
                <w:szCs w:val="24"/>
              </w:rPr>
            </w:pPr>
            <w:r w:rsidRPr="002655FF">
              <w:rPr>
                <w:rFonts w:cs="Arial"/>
                <w:sz w:val="22"/>
                <w:szCs w:val="24"/>
              </w:rPr>
              <w:t>Ryedale</w:t>
            </w:r>
            <w:r w:rsidR="008E6FA3">
              <w:rPr>
                <w:rFonts w:cs="Arial"/>
                <w:sz w:val="22"/>
                <w:szCs w:val="24"/>
              </w:rPr>
              <w:t xml:space="preserve"> district</w:t>
            </w:r>
          </w:p>
        </w:tc>
        <w:tc>
          <w:tcPr>
            <w:tcW w:w="7221" w:type="dxa"/>
          </w:tcPr>
          <w:p w14:paraId="6BD18F9B" w14:textId="77777777" w:rsidR="008E6FA3" w:rsidRPr="002655FF" w:rsidRDefault="008E6FA3" w:rsidP="002655FF">
            <w:pPr>
              <w:jc w:val="left"/>
              <w:rPr>
                <w:rFonts w:cs="Arial"/>
                <w:sz w:val="22"/>
                <w:szCs w:val="24"/>
              </w:rPr>
            </w:pPr>
          </w:p>
        </w:tc>
      </w:tr>
      <w:tr w:rsidR="002655FF" w14:paraId="52F1240A" w14:textId="77777777" w:rsidTr="008E6FA3">
        <w:tc>
          <w:tcPr>
            <w:tcW w:w="2263" w:type="dxa"/>
          </w:tcPr>
          <w:p w14:paraId="27143E38" w14:textId="77777777" w:rsidR="002655FF" w:rsidRPr="002655FF" w:rsidRDefault="002655FF" w:rsidP="002655FF">
            <w:pPr>
              <w:jc w:val="left"/>
              <w:rPr>
                <w:rFonts w:cs="Arial"/>
                <w:sz w:val="22"/>
                <w:szCs w:val="24"/>
              </w:rPr>
            </w:pPr>
            <w:r w:rsidRPr="002655FF">
              <w:rPr>
                <w:rFonts w:cs="Arial"/>
                <w:sz w:val="22"/>
                <w:szCs w:val="24"/>
              </w:rPr>
              <w:t>Scarborough</w:t>
            </w:r>
            <w:r w:rsidR="008E6FA3">
              <w:rPr>
                <w:rFonts w:cs="Arial"/>
                <w:sz w:val="22"/>
                <w:szCs w:val="24"/>
              </w:rPr>
              <w:t xml:space="preserve"> district</w:t>
            </w:r>
          </w:p>
        </w:tc>
        <w:tc>
          <w:tcPr>
            <w:tcW w:w="7221" w:type="dxa"/>
          </w:tcPr>
          <w:p w14:paraId="238601FE" w14:textId="77777777" w:rsidR="002655FF" w:rsidRDefault="002655FF" w:rsidP="002655FF">
            <w:pPr>
              <w:jc w:val="left"/>
              <w:rPr>
                <w:rFonts w:cs="Arial"/>
                <w:sz w:val="22"/>
                <w:szCs w:val="24"/>
              </w:rPr>
            </w:pPr>
          </w:p>
          <w:p w14:paraId="0F3CABC7" w14:textId="77777777" w:rsidR="008E6FA3" w:rsidRPr="002655FF" w:rsidRDefault="008E6FA3" w:rsidP="002655FF">
            <w:pPr>
              <w:jc w:val="left"/>
              <w:rPr>
                <w:rFonts w:cs="Arial"/>
                <w:sz w:val="22"/>
                <w:szCs w:val="24"/>
              </w:rPr>
            </w:pPr>
          </w:p>
        </w:tc>
      </w:tr>
      <w:tr w:rsidR="002655FF" w14:paraId="725F0F77" w14:textId="77777777" w:rsidTr="008E6FA3">
        <w:tc>
          <w:tcPr>
            <w:tcW w:w="2263" w:type="dxa"/>
          </w:tcPr>
          <w:p w14:paraId="08A03233" w14:textId="77777777" w:rsidR="002655FF" w:rsidRPr="002655FF" w:rsidRDefault="002655FF" w:rsidP="002655FF">
            <w:pPr>
              <w:jc w:val="left"/>
              <w:rPr>
                <w:rFonts w:cs="Arial"/>
                <w:sz w:val="22"/>
                <w:szCs w:val="24"/>
              </w:rPr>
            </w:pPr>
            <w:r w:rsidRPr="002655FF">
              <w:rPr>
                <w:rFonts w:cs="Arial"/>
                <w:sz w:val="22"/>
                <w:szCs w:val="24"/>
              </w:rPr>
              <w:t>Selby</w:t>
            </w:r>
            <w:r w:rsidR="008E6FA3">
              <w:rPr>
                <w:rFonts w:cs="Arial"/>
                <w:sz w:val="22"/>
                <w:szCs w:val="24"/>
              </w:rPr>
              <w:t xml:space="preserve"> district</w:t>
            </w:r>
          </w:p>
        </w:tc>
        <w:tc>
          <w:tcPr>
            <w:tcW w:w="7221" w:type="dxa"/>
          </w:tcPr>
          <w:p w14:paraId="5B08B5D1" w14:textId="77777777" w:rsidR="002655FF" w:rsidRDefault="002655FF" w:rsidP="002655FF">
            <w:pPr>
              <w:jc w:val="left"/>
              <w:rPr>
                <w:rFonts w:cs="Arial"/>
                <w:sz w:val="22"/>
                <w:szCs w:val="24"/>
              </w:rPr>
            </w:pPr>
          </w:p>
          <w:p w14:paraId="16DEB4AB" w14:textId="77777777" w:rsidR="008E6FA3" w:rsidRPr="002655FF" w:rsidRDefault="008E6FA3" w:rsidP="002655FF">
            <w:pPr>
              <w:jc w:val="left"/>
              <w:rPr>
                <w:rFonts w:cs="Arial"/>
                <w:sz w:val="22"/>
                <w:szCs w:val="24"/>
              </w:rPr>
            </w:pPr>
          </w:p>
        </w:tc>
      </w:tr>
      <w:tr w:rsidR="008E6FA3" w14:paraId="583EAB3E" w14:textId="77777777" w:rsidTr="004241B4">
        <w:tc>
          <w:tcPr>
            <w:tcW w:w="9484" w:type="dxa"/>
            <w:gridSpan w:val="2"/>
          </w:tcPr>
          <w:p w14:paraId="2027F235" w14:textId="77777777" w:rsidR="008E6FA3" w:rsidRPr="008E6FA3" w:rsidRDefault="008E6FA3" w:rsidP="00F420FD">
            <w:pPr>
              <w:jc w:val="left"/>
              <w:rPr>
                <w:rFonts w:cs="Arial"/>
                <w:b/>
                <w:sz w:val="22"/>
                <w:szCs w:val="24"/>
              </w:rPr>
            </w:pPr>
            <w:r w:rsidRPr="008E6FA3">
              <w:rPr>
                <w:rFonts w:cs="Arial"/>
                <w:b/>
                <w:sz w:val="22"/>
                <w:szCs w:val="24"/>
              </w:rPr>
              <w:t xml:space="preserve">If you have ticked </w:t>
            </w:r>
            <w:r w:rsidR="00AF1430">
              <w:rPr>
                <w:rFonts w:cs="Arial"/>
                <w:b/>
                <w:sz w:val="22"/>
                <w:szCs w:val="24"/>
              </w:rPr>
              <w:t>one or more</w:t>
            </w:r>
            <w:r w:rsidRPr="008E6FA3">
              <w:rPr>
                <w:rFonts w:cs="Arial"/>
                <w:b/>
                <w:sz w:val="22"/>
                <w:szCs w:val="24"/>
              </w:rPr>
              <w:t xml:space="preserve"> district</w:t>
            </w:r>
            <w:r w:rsidR="00AF1430">
              <w:rPr>
                <w:rFonts w:cs="Arial"/>
                <w:b/>
                <w:sz w:val="22"/>
                <w:szCs w:val="24"/>
              </w:rPr>
              <w:t xml:space="preserve">s, </w:t>
            </w:r>
            <w:r w:rsidR="00F420FD">
              <w:rPr>
                <w:rFonts w:cs="Arial"/>
                <w:b/>
                <w:sz w:val="22"/>
                <w:szCs w:val="24"/>
              </w:rPr>
              <w:t>will</w:t>
            </w:r>
            <w:r w:rsidR="00AF1430">
              <w:rPr>
                <w:rFonts w:cs="Arial"/>
                <w:b/>
                <w:sz w:val="22"/>
                <w:szCs w:val="24"/>
              </w:rPr>
              <w:t xml:space="preserve"> </w:t>
            </w:r>
            <w:r w:rsidRPr="008E6FA3">
              <w:rPr>
                <w:rFonts w:cs="Arial"/>
                <w:b/>
                <w:sz w:val="22"/>
                <w:szCs w:val="24"/>
              </w:rPr>
              <w:t>specific town</w:t>
            </w:r>
            <w:r w:rsidR="00AF1430">
              <w:rPr>
                <w:rFonts w:cs="Arial"/>
                <w:b/>
                <w:sz w:val="22"/>
                <w:szCs w:val="24"/>
              </w:rPr>
              <w:t>(s)</w:t>
            </w:r>
            <w:r w:rsidRPr="008E6FA3">
              <w:rPr>
                <w:rFonts w:cs="Arial"/>
                <w:b/>
                <w:sz w:val="22"/>
                <w:szCs w:val="24"/>
              </w:rPr>
              <w:t>/village</w:t>
            </w:r>
            <w:r w:rsidR="00AF1430">
              <w:rPr>
                <w:rFonts w:cs="Arial"/>
                <w:b/>
                <w:sz w:val="22"/>
                <w:szCs w:val="24"/>
              </w:rPr>
              <w:t>(s)</w:t>
            </w:r>
            <w:r w:rsidRPr="008E6FA3">
              <w:rPr>
                <w:rFonts w:cs="Arial"/>
                <w:b/>
                <w:sz w:val="22"/>
                <w:szCs w:val="24"/>
              </w:rPr>
              <w:t xml:space="preserve"> be particularly impacted? If </w:t>
            </w:r>
            <w:r>
              <w:rPr>
                <w:rFonts w:cs="Arial"/>
                <w:b/>
                <w:sz w:val="22"/>
                <w:szCs w:val="24"/>
              </w:rPr>
              <w:t>so, please specify below.</w:t>
            </w:r>
          </w:p>
        </w:tc>
      </w:tr>
      <w:tr w:rsidR="008E6FA3" w14:paraId="0AD9C6F4" w14:textId="77777777" w:rsidTr="004241B4">
        <w:tc>
          <w:tcPr>
            <w:tcW w:w="9484" w:type="dxa"/>
            <w:gridSpan w:val="2"/>
          </w:tcPr>
          <w:p w14:paraId="4B1F511A" w14:textId="77777777" w:rsidR="008E6FA3" w:rsidRDefault="008E6FA3" w:rsidP="002655FF">
            <w:pPr>
              <w:jc w:val="left"/>
              <w:rPr>
                <w:rFonts w:cs="Arial"/>
                <w:b/>
                <w:sz w:val="22"/>
                <w:szCs w:val="24"/>
              </w:rPr>
            </w:pPr>
          </w:p>
          <w:p w14:paraId="65F9C3DC" w14:textId="77777777" w:rsidR="008E6FA3" w:rsidRDefault="008E6FA3" w:rsidP="002655FF">
            <w:pPr>
              <w:jc w:val="left"/>
              <w:rPr>
                <w:rFonts w:cs="Arial"/>
                <w:b/>
                <w:sz w:val="22"/>
                <w:szCs w:val="24"/>
              </w:rPr>
            </w:pPr>
          </w:p>
          <w:p w14:paraId="5023141B" w14:textId="77777777" w:rsidR="008E6FA3" w:rsidRDefault="008E6FA3" w:rsidP="002655FF">
            <w:pPr>
              <w:jc w:val="left"/>
              <w:rPr>
                <w:rFonts w:cs="Arial"/>
                <w:b/>
                <w:sz w:val="22"/>
                <w:szCs w:val="24"/>
              </w:rPr>
            </w:pPr>
          </w:p>
          <w:p w14:paraId="1F3B1409" w14:textId="77777777" w:rsidR="008E6FA3" w:rsidRDefault="008E6FA3" w:rsidP="002655FF">
            <w:pPr>
              <w:jc w:val="left"/>
              <w:rPr>
                <w:rFonts w:cs="Arial"/>
                <w:b/>
                <w:sz w:val="22"/>
                <w:szCs w:val="24"/>
              </w:rPr>
            </w:pPr>
          </w:p>
          <w:p w14:paraId="562C75D1" w14:textId="77777777" w:rsidR="008E6FA3" w:rsidRPr="008E6FA3" w:rsidRDefault="008E6FA3" w:rsidP="002655FF">
            <w:pPr>
              <w:jc w:val="left"/>
              <w:rPr>
                <w:rFonts w:cs="Arial"/>
                <w:b/>
                <w:sz w:val="22"/>
                <w:szCs w:val="24"/>
              </w:rPr>
            </w:pPr>
          </w:p>
        </w:tc>
      </w:tr>
    </w:tbl>
    <w:p w14:paraId="664355AD" w14:textId="77777777" w:rsidR="002655FF" w:rsidRDefault="002655FF" w:rsidP="002655FF">
      <w:pPr>
        <w:jc w:val="left"/>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84"/>
      </w:tblGrid>
      <w:tr w:rsidR="00D4765A" w:rsidRPr="00147560" w14:paraId="2ACCE3DC" w14:textId="77777777" w:rsidTr="00550595">
        <w:tc>
          <w:tcPr>
            <w:tcW w:w="9710" w:type="dxa"/>
            <w:shd w:val="clear" w:color="auto" w:fill="auto"/>
          </w:tcPr>
          <w:p w14:paraId="6EFAA5E3" w14:textId="77777777" w:rsidR="00D4765A" w:rsidRDefault="00FB79E9" w:rsidP="00550595">
            <w:pPr>
              <w:jc w:val="left"/>
              <w:rPr>
                <w:rFonts w:cs="Arial"/>
                <w:b/>
                <w:sz w:val="22"/>
                <w:szCs w:val="22"/>
              </w:rPr>
            </w:pPr>
            <w:r>
              <w:rPr>
                <w:rFonts w:cs="Arial"/>
                <w:b/>
                <w:sz w:val="22"/>
                <w:szCs w:val="22"/>
              </w:rPr>
              <w:t>Section 9</w:t>
            </w:r>
            <w:r w:rsidR="00D4765A" w:rsidRPr="00147560">
              <w:rPr>
                <w:rFonts w:cs="Arial"/>
                <w:b/>
                <w:sz w:val="22"/>
                <w:szCs w:val="22"/>
              </w:rPr>
              <w:t xml:space="preserve">. Will the proposal affect anyone more because of a combination of protected characteristics? </w:t>
            </w:r>
            <w:r w:rsidR="00D4765A" w:rsidRPr="00147560">
              <w:rPr>
                <w:rFonts w:cs="Arial"/>
                <w:sz w:val="22"/>
                <w:szCs w:val="22"/>
              </w:rPr>
              <w:t xml:space="preserve">(e.g. older women or young gay men) </w:t>
            </w:r>
            <w:r w:rsidR="00D4765A" w:rsidRPr="00147560">
              <w:rPr>
                <w:rFonts w:cs="Arial"/>
                <w:b/>
                <w:sz w:val="22"/>
                <w:szCs w:val="22"/>
              </w:rPr>
              <w:t>State what you think the effect may be and why, providing evidence from engagement, consultation and/or service user data or demographic information etc.</w:t>
            </w:r>
          </w:p>
          <w:p w14:paraId="65804BD3" w14:textId="77777777" w:rsidR="00C939B8" w:rsidRPr="00147560" w:rsidRDefault="00C939B8" w:rsidP="00550595">
            <w:pPr>
              <w:jc w:val="left"/>
              <w:rPr>
                <w:rFonts w:cs="Arial"/>
                <w:b/>
                <w:sz w:val="22"/>
                <w:szCs w:val="22"/>
              </w:rPr>
            </w:pPr>
            <w:r>
              <w:rPr>
                <w:rFonts w:cs="Arial"/>
                <w:b/>
                <w:sz w:val="22"/>
                <w:szCs w:val="22"/>
              </w:rPr>
              <w:t>No</w:t>
            </w:r>
          </w:p>
          <w:p w14:paraId="1A965116" w14:textId="77777777" w:rsidR="00D4765A" w:rsidRPr="00147560" w:rsidRDefault="00D4765A" w:rsidP="00550595">
            <w:pPr>
              <w:rPr>
                <w:rFonts w:cs="Arial"/>
                <w:b/>
                <w:sz w:val="22"/>
                <w:szCs w:val="22"/>
              </w:rPr>
            </w:pPr>
          </w:p>
        </w:tc>
      </w:tr>
    </w:tbl>
    <w:p w14:paraId="7DF4E37C" w14:textId="77777777" w:rsidR="00D4765A" w:rsidRDefault="00D4765A" w:rsidP="00D4765A">
      <w:pPr>
        <w:rPr>
          <w:rFonts w:cs="Arial"/>
          <w:sz w:val="24"/>
          <w:szCs w:val="24"/>
        </w:rPr>
      </w:pPr>
    </w:p>
    <w:p w14:paraId="44FB30F8" w14:textId="77777777" w:rsidR="00F420FD" w:rsidRDefault="00F420FD" w:rsidP="00D4765A">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7"/>
        <w:gridCol w:w="987"/>
      </w:tblGrid>
      <w:tr w:rsidR="00D4765A" w:rsidRPr="00147560" w14:paraId="642E8AEE" w14:textId="77777777" w:rsidTr="00550595">
        <w:tc>
          <w:tcPr>
            <w:tcW w:w="8723" w:type="dxa"/>
            <w:shd w:val="clear" w:color="auto" w:fill="auto"/>
          </w:tcPr>
          <w:p w14:paraId="3681C7E6" w14:textId="77777777" w:rsidR="00D4765A" w:rsidRPr="00147560" w:rsidRDefault="00FB79E9" w:rsidP="00550595">
            <w:pPr>
              <w:jc w:val="left"/>
              <w:rPr>
                <w:rFonts w:cs="Arial"/>
                <w:b/>
                <w:sz w:val="22"/>
                <w:szCs w:val="22"/>
              </w:rPr>
            </w:pPr>
            <w:r>
              <w:rPr>
                <w:rFonts w:cs="Arial"/>
                <w:b/>
                <w:sz w:val="22"/>
                <w:szCs w:val="22"/>
              </w:rPr>
              <w:t>Section 10</w:t>
            </w:r>
            <w:r w:rsidR="00D4765A" w:rsidRPr="00147560">
              <w:rPr>
                <w:rFonts w:cs="Arial"/>
                <w:b/>
                <w:sz w:val="22"/>
                <w:szCs w:val="22"/>
              </w:rPr>
              <w:t xml:space="preserve">. Next steps to address the anticipated impact. Select one of the following options and explain why this has been chosen. </w:t>
            </w:r>
            <w:r w:rsidR="00D4765A" w:rsidRPr="00147560">
              <w:rPr>
                <w:rFonts w:cs="Arial"/>
                <w:sz w:val="22"/>
                <w:szCs w:val="22"/>
              </w:rPr>
              <w:t>(</w:t>
            </w:r>
            <w:r w:rsidR="00D4765A" w:rsidRPr="00147560">
              <w:rPr>
                <w:rFonts w:cs="Arial"/>
                <w:b/>
                <w:sz w:val="22"/>
                <w:szCs w:val="22"/>
              </w:rPr>
              <w:t>Remember:</w:t>
            </w:r>
            <w:r w:rsidR="00D4765A" w:rsidRPr="00147560">
              <w:rPr>
                <w:rFonts w:cs="Arial"/>
                <w:sz w:val="22"/>
                <w:szCs w:val="22"/>
              </w:rPr>
              <w:t xml:space="preserve"> we have an anticipatory duty to make reasonable adjustments so that disabled people can access services and work for us)</w:t>
            </w:r>
          </w:p>
        </w:tc>
        <w:tc>
          <w:tcPr>
            <w:tcW w:w="987" w:type="dxa"/>
            <w:shd w:val="clear" w:color="auto" w:fill="auto"/>
          </w:tcPr>
          <w:p w14:paraId="7E5880DC" w14:textId="77777777" w:rsidR="00D4765A" w:rsidRPr="00147560" w:rsidRDefault="00D4765A" w:rsidP="00550595">
            <w:pPr>
              <w:jc w:val="left"/>
              <w:rPr>
                <w:rFonts w:cs="Arial"/>
                <w:b/>
                <w:sz w:val="22"/>
                <w:szCs w:val="22"/>
              </w:rPr>
            </w:pPr>
            <w:r w:rsidRPr="00147560">
              <w:rPr>
                <w:rFonts w:cs="Arial"/>
                <w:b/>
                <w:sz w:val="22"/>
                <w:szCs w:val="22"/>
              </w:rPr>
              <w:t>Tick option chosen</w:t>
            </w:r>
          </w:p>
        </w:tc>
      </w:tr>
      <w:tr w:rsidR="00D4765A" w:rsidRPr="00147560" w14:paraId="2AE3A919" w14:textId="77777777" w:rsidTr="00550595">
        <w:tc>
          <w:tcPr>
            <w:tcW w:w="8723" w:type="dxa"/>
            <w:shd w:val="clear" w:color="auto" w:fill="auto"/>
          </w:tcPr>
          <w:p w14:paraId="352CABB6" w14:textId="77777777" w:rsidR="00D4765A" w:rsidRPr="00147560" w:rsidRDefault="00D4765A" w:rsidP="00D4765A">
            <w:pPr>
              <w:numPr>
                <w:ilvl w:val="0"/>
                <w:numId w:val="1"/>
              </w:numPr>
              <w:ind w:left="426" w:hanging="426"/>
              <w:jc w:val="left"/>
              <w:rPr>
                <w:rFonts w:cs="Arial"/>
                <w:b/>
                <w:sz w:val="22"/>
                <w:szCs w:val="22"/>
              </w:rPr>
            </w:pPr>
            <w:r w:rsidRPr="00147560">
              <w:rPr>
                <w:rFonts w:cs="Arial"/>
                <w:b/>
                <w:sz w:val="22"/>
                <w:szCs w:val="22"/>
              </w:rPr>
              <w:t>No adverse impact - no major change needed to the proposal.</w:t>
            </w:r>
            <w:r w:rsidRPr="00147560">
              <w:rPr>
                <w:rFonts w:cs="Arial"/>
                <w:sz w:val="22"/>
                <w:szCs w:val="22"/>
              </w:rPr>
              <w:t xml:space="preserve"> There is no potential for discrimination or adverse impact identified.</w:t>
            </w:r>
          </w:p>
        </w:tc>
        <w:tc>
          <w:tcPr>
            <w:tcW w:w="987" w:type="dxa"/>
            <w:shd w:val="clear" w:color="auto" w:fill="auto"/>
          </w:tcPr>
          <w:p w14:paraId="54DFC063" w14:textId="77777777" w:rsidR="00D4765A" w:rsidRPr="00147560" w:rsidRDefault="00C939B8" w:rsidP="00550595">
            <w:pPr>
              <w:jc w:val="left"/>
              <w:rPr>
                <w:rFonts w:cs="Arial"/>
                <w:b/>
                <w:sz w:val="22"/>
                <w:szCs w:val="22"/>
              </w:rPr>
            </w:pPr>
            <w:r>
              <w:rPr>
                <w:rFonts w:cs="Arial"/>
                <w:b/>
                <w:sz w:val="22"/>
                <w:szCs w:val="22"/>
              </w:rPr>
              <w:t>x</w:t>
            </w:r>
          </w:p>
        </w:tc>
      </w:tr>
      <w:tr w:rsidR="00D4765A" w:rsidRPr="00147560" w14:paraId="5AEE3C5B" w14:textId="77777777" w:rsidTr="00550595">
        <w:tc>
          <w:tcPr>
            <w:tcW w:w="8723" w:type="dxa"/>
            <w:shd w:val="clear" w:color="auto" w:fill="auto"/>
          </w:tcPr>
          <w:p w14:paraId="76DEABA3" w14:textId="77777777" w:rsidR="00D4765A" w:rsidRPr="00147560" w:rsidRDefault="00D4765A" w:rsidP="00D4765A">
            <w:pPr>
              <w:numPr>
                <w:ilvl w:val="0"/>
                <w:numId w:val="1"/>
              </w:numPr>
              <w:ind w:left="426" w:hanging="426"/>
              <w:jc w:val="left"/>
              <w:rPr>
                <w:rFonts w:cs="Arial"/>
                <w:sz w:val="22"/>
                <w:szCs w:val="22"/>
              </w:rPr>
            </w:pPr>
            <w:r w:rsidRPr="00147560">
              <w:rPr>
                <w:rFonts w:cs="Arial"/>
                <w:b/>
                <w:sz w:val="22"/>
                <w:szCs w:val="22"/>
              </w:rPr>
              <w:t xml:space="preserve">Adverse impact - adjust the proposal - </w:t>
            </w:r>
            <w:r w:rsidRPr="00147560">
              <w:rPr>
                <w:rFonts w:cs="Arial"/>
                <w:sz w:val="22"/>
                <w:szCs w:val="22"/>
              </w:rPr>
              <w:t xml:space="preserve">The EIA identifies potential problems or missed opportunities. We will change our proposal to reduce or remove these adverse impacts, or we will achieve our aim in another way which will not make things worse for people. </w:t>
            </w:r>
          </w:p>
        </w:tc>
        <w:tc>
          <w:tcPr>
            <w:tcW w:w="987" w:type="dxa"/>
            <w:shd w:val="clear" w:color="auto" w:fill="auto"/>
          </w:tcPr>
          <w:p w14:paraId="1DA6542E" w14:textId="77777777" w:rsidR="00D4765A" w:rsidRPr="00147560" w:rsidRDefault="00D4765A" w:rsidP="00550595">
            <w:pPr>
              <w:ind w:left="720"/>
              <w:jc w:val="left"/>
              <w:rPr>
                <w:rFonts w:cs="Arial"/>
                <w:b/>
                <w:sz w:val="22"/>
                <w:szCs w:val="22"/>
              </w:rPr>
            </w:pPr>
          </w:p>
        </w:tc>
      </w:tr>
      <w:tr w:rsidR="00D4765A" w:rsidRPr="00147560" w14:paraId="43EAF04D" w14:textId="77777777" w:rsidTr="00550595">
        <w:tc>
          <w:tcPr>
            <w:tcW w:w="8723" w:type="dxa"/>
            <w:shd w:val="clear" w:color="auto" w:fill="auto"/>
          </w:tcPr>
          <w:p w14:paraId="5B983F45" w14:textId="77777777" w:rsidR="00D4765A" w:rsidRPr="00147560" w:rsidRDefault="00D4765A" w:rsidP="00D4765A">
            <w:pPr>
              <w:numPr>
                <w:ilvl w:val="0"/>
                <w:numId w:val="1"/>
              </w:numPr>
              <w:ind w:left="426" w:hanging="426"/>
              <w:jc w:val="left"/>
              <w:rPr>
                <w:rFonts w:cs="Arial"/>
                <w:b/>
                <w:sz w:val="22"/>
                <w:szCs w:val="22"/>
              </w:rPr>
            </w:pPr>
            <w:r w:rsidRPr="00147560">
              <w:rPr>
                <w:rFonts w:cs="Arial"/>
                <w:b/>
                <w:sz w:val="22"/>
                <w:szCs w:val="22"/>
              </w:rPr>
              <w:t xml:space="preserve">Adverse impact - continue the proposal - </w:t>
            </w:r>
            <w:r w:rsidRPr="00147560">
              <w:rPr>
                <w:rFonts w:cs="Arial"/>
                <w:sz w:val="22"/>
                <w:szCs w:val="22"/>
              </w:rPr>
              <w:t>The EIA identifies potential problems or missed opportunities. We cannot change our proposal to reduce or remove these adverse impacts, nor can we achieve our aim in another way which will not make things worse for people. (There must be compelling reasons for continuing with proposals which will have the most adverse impacts. Get advice from Legal Services)</w:t>
            </w:r>
          </w:p>
        </w:tc>
        <w:tc>
          <w:tcPr>
            <w:tcW w:w="987" w:type="dxa"/>
            <w:shd w:val="clear" w:color="auto" w:fill="auto"/>
          </w:tcPr>
          <w:p w14:paraId="3041E394" w14:textId="77777777" w:rsidR="00D4765A" w:rsidRPr="00147560" w:rsidRDefault="00D4765A" w:rsidP="00550595">
            <w:pPr>
              <w:ind w:left="720"/>
              <w:jc w:val="left"/>
              <w:rPr>
                <w:rFonts w:cs="Arial"/>
                <w:b/>
                <w:sz w:val="22"/>
                <w:szCs w:val="22"/>
              </w:rPr>
            </w:pPr>
          </w:p>
        </w:tc>
      </w:tr>
      <w:tr w:rsidR="00D4765A" w:rsidRPr="00147560" w14:paraId="7B26C917" w14:textId="77777777" w:rsidTr="00550595">
        <w:tc>
          <w:tcPr>
            <w:tcW w:w="8723" w:type="dxa"/>
            <w:shd w:val="clear" w:color="auto" w:fill="auto"/>
          </w:tcPr>
          <w:p w14:paraId="629376A8" w14:textId="77777777" w:rsidR="00D4765A" w:rsidRPr="00147560" w:rsidRDefault="00D4765A" w:rsidP="00D4765A">
            <w:pPr>
              <w:numPr>
                <w:ilvl w:val="0"/>
                <w:numId w:val="1"/>
              </w:numPr>
              <w:ind w:left="426" w:hanging="426"/>
              <w:jc w:val="left"/>
              <w:rPr>
                <w:rFonts w:cs="Arial"/>
                <w:b/>
                <w:sz w:val="22"/>
                <w:szCs w:val="22"/>
              </w:rPr>
            </w:pPr>
            <w:r w:rsidRPr="00147560">
              <w:rPr>
                <w:rFonts w:cs="Arial"/>
                <w:b/>
                <w:sz w:val="22"/>
                <w:szCs w:val="22"/>
              </w:rPr>
              <w:t xml:space="preserve">Actual or potential unlawful discrimination - stop and remove the proposal – </w:t>
            </w:r>
            <w:r w:rsidRPr="00147560">
              <w:rPr>
                <w:rFonts w:cs="Arial"/>
                <w:sz w:val="22"/>
                <w:szCs w:val="22"/>
              </w:rPr>
              <w:t>The EIA identifies actual or potential</w:t>
            </w:r>
            <w:r w:rsidRPr="00147560">
              <w:rPr>
                <w:rFonts w:cs="Arial"/>
                <w:b/>
                <w:sz w:val="22"/>
                <w:szCs w:val="22"/>
              </w:rPr>
              <w:t xml:space="preserve"> </w:t>
            </w:r>
            <w:r w:rsidRPr="00147560">
              <w:rPr>
                <w:rFonts w:cs="Arial"/>
                <w:sz w:val="22"/>
                <w:szCs w:val="22"/>
              </w:rPr>
              <w:t>unlawful discrimination. It must be stopped.</w:t>
            </w:r>
          </w:p>
        </w:tc>
        <w:tc>
          <w:tcPr>
            <w:tcW w:w="987" w:type="dxa"/>
            <w:shd w:val="clear" w:color="auto" w:fill="auto"/>
          </w:tcPr>
          <w:p w14:paraId="722B00AE" w14:textId="77777777" w:rsidR="00D4765A" w:rsidRPr="00147560" w:rsidRDefault="00D4765A" w:rsidP="00550595">
            <w:pPr>
              <w:ind w:left="720"/>
              <w:jc w:val="left"/>
              <w:rPr>
                <w:rFonts w:cs="Arial"/>
                <w:b/>
                <w:sz w:val="22"/>
                <w:szCs w:val="22"/>
              </w:rPr>
            </w:pPr>
          </w:p>
        </w:tc>
      </w:tr>
      <w:tr w:rsidR="00D4765A" w:rsidRPr="00147560" w14:paraId="13ADD268" w14:textId="77777777" w:rsidTr="00550595">
        <w:tc>
          <w:tcPr>
            <w:tcW w:w="9710" w:type="dxa"/>
            <w:gridSpan w:val="2"/>
            <w:shd w:val="clear" w:color="auto" w:fill="auto"/>
          </w:tcPr>
          <w:p w14:paraId="337978AA" w14:textId="77777777" w:rsidR="00D4765A" w:rsidRPr="00147560" w:rsidRDefault="00D4765A" w:rsidP="00550595">
            <w:pPr>
              <w:jc w:val="left"/>
              <w:rPr>
                <w:rFonts w:cs="Arial"/>
                <w:sz w:val="22"/>
                <w:szCs w:val="22"/>
              </w:rPr>
            </w:pPr>
            <w:r w:rsidRPr="00147560">
              <w:rPr>
                <w:rFonts w:cs="Arial"/>
                <w:b/>
                <w:sz w:val="22"/>
                <w:szCs w:val="22"/>
              </w:rPr>
              <w:t xml:space="preserve">Explanation of why option has been chosen. </w:t>
            </w:r>
            <w:r w:rsidRPr="00147560">
              <w:rPr>
                <w:rFonts w:cs="Arial"/>
                <w:sz w:val="22"/>
                <w:szCs w:val="22"/>
              </w:rPr>
              <w:t xml:space="preserve">(Include any advice given by Legal Services.) </w:t>
            </w:r>
          </w:p>
          <w:p w14:paraId="42C6D796" w14:textId="77777777" w:rsidR="00D4765A" w:rsidRPr="00147560" w:rsidRDefault="00D4765A" w:rsidP="002949EC">
            <w:pPr>
              <w:jc w:val="left"/>
              <w:rPr>
                <w:rFonts w:cs="Arial"/>
                <w:b/>
                <w:sz w:val="22"/>
                <w:szCs w:val="22"/>
              </w:rPr>
            </w:pPr>
          </w:p>
        </w:tc>
      </w:tr>
    </w:tbl>
    <w:p w14:paraId="6E1831B3" w14:textId="77777777" w:rsidR="00D4765A" w:rsidRDefault="00D4765A" w:rsidP="00D4765A">
      <w:pPr>
        <w:rPr>
          <w:rFonts w:cs="Arial"/>
          <w:sz w:val="24"/>
          <w:szCs w:val="24"/>
        </w:rPr>
      </w:pPr>
    </w:p>
    <w:p w14:paraId="54E11D2A" w14:textId="77777777" w:rsidR="00D4765A" w:rsidRDefault="00D4765A" w:rsidP="00D4765A">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84"/>
      </w:tblGrid>
      <w:tr w:rsidR="00D4765A" w:rsidRPr="00147560" w14:paraId="11E500F6" w14:textId="77777777" w:rsidTr="00550595">
        <w:tc>
          <w:tcPr>
            <w:tcW w:w="9710" w:type="dxa"/>
            <w:shd w:val="clear" w:color="auto" w:fill="auto"/>
          </w:tcPr>
          <w:p w14:paraId="0DED33E5" w14:textId="77777777" w:rsidR="00D4765A" w:rsidRDefault="00FB79E9" w:rsidP="00C939B8">
            <w:pPr>
              <w:jc w:val="left"/>
              <w:rPr>
                <w:rFonts w:cs="Arial"/>
                <w:sz w:val="22"/>
                <w:szCs w:val="22"/>
              </w:rPr>
            </w:pPr>
            <w:r>
              <w:rPr>
                <w:rFonts w:cs="Arial"/>
                <w:b/>
                <w:sz w:val="22"/>
                <w:szCs w:val="22"/>
              </w:rPr>
              <w:t>Section 11</w:t>
            </w:r>
            <w:r w:rsidR="00D4765A" w:rsidRPr="00147560">
              <w:rPr>
                <w:rFonts w:cs="Arial"/>
                <w:b/>
                <w:sz w:val="22"/>
                <w:szCs w:val="22"/>
              </w:rPr>
              <w:t xml:space="preserve">. If the proposal is to be </w:t>
            </w:r>
            <w:proofErr w:type="gramStart"/>
            <w:r w:rsidR="00D4765A" w:rsidRPr="00147560">
              <w:rPr>
                <w:rFonts w:cs="Arial"/>
                <w:b/>
                <w:sz w:val="22"/>
                <w:szCs w:val="22"/>
              </w:rPr>
              <w:t>implemented</w:t>
            </w:r>
            <w:proofErr w:type="gramEnd"/>
            <w:r w:rsidR="00D4765A" w:rsidRPr="00147560">
              <w:rPr>
                <w:rFonts w:cs="Arial"/>
                <w:b/>
                <w:sz w:val="22"/>
                <w:szCs w:val="22"/>
              </w:rPr>
              <w:t xml:space="preserve"> how will you find out how it is really affecting people? </w:t>
            </w:r>
            <w:r w:rsidR="00D4765A" w:rsidRPr="00147560">
              <w:rPr>
                <w:rFonts w:cs="Arial"/>
                <w:sz w:val="22"/>
                <w:szCs w:val="22"/>
              </w:rPr>
              <w:t xml:space="preserve">(How will you </w:t>
            </w:r>
            <w:r w:rsidR="00C939B8">
              <w:rPr>
                <w:rFonts w:cs="Arial"/>
                <w:sz w:val="22"/>
                <w:szCs w:val="22"/>
              </w:rPr>
              <w:t>monitor and review the changes?</w:t>
            </w:r>
          </w:p>
          <w:p w14:paraId="0FE4C6B2" w14:textId="77777777" w:rsidR="005C5E37" w:rsidRPr="001444E5" w:rsidRDefault="00C939B8" w:rsidP="00C939B8">
            <w:pPr>
              <w:jc w:val="left"/>
              <w:rPr>
                <w:rFonts w:cs="Arial"/>
              </w:rPr>
            </w:pPr>
            <w:r w:rsidRPr="001444E5">
              <w:rPr>
                <w:rFonts w:cs="Arial"/>
              </w:rPr>
              <w:t>Service users may not be aware of the impact</w:t>
            </w:r>
            <w:r w:rsidR="005C5E37" w:rsidRPr="001444E5">
              <w:rPr>
                <w:rFonts w:cs="Arial"/>
              </w:rPr>
              <w:t>, as</w:t>
            </w:r>
            <w:r w:rsidRPr="001444E5">
              <w:rPr>
                <w:rFonts w:cs="Arial"/>
              </w:rPr>
              <w:t xml:space="preserve"> the direct work will continue.  We </w:t>
            </w:r>
            <w:r w:rsidR="005C5E37" w:rsidRPr="001444E5">
              <w:rPr>
                <w:rFonts w:cs="Arial"/>
              </w:rPr>
              <w:t>regularly</w:t>
            </w:r>
            <w:r w:rsidRPr="001444E5">
              <w:rPr>
                <w:rFonts w:cs="Arial"/>
              </w:rPr>
              <w:t xml:space="preserve"> collect and monitor service user feedback</w:t>
            </w:r>
            <w:r w:rsidR="005C5E37" w:rsidRPr="001444E5">
              <w:rPr>
                <w:rFonts w:cs="Arial"/>
              </w:rPr>
              <w:t xml:space="preserve"> so would use this to review the effectiveness of the service.  </w:t>
            </w:r>
          </w:p>
          <w:p w14:paraId="31126E5D" w14:textId="77777777" w:rsidR="00D4765A" w:rsidRPr="00147560" w:rsidRDefault="00D4765A" w:rsidP="009A37A5">
            <w:pPr>
              <w:jc w:val="left"/>
              <w:rPr>
                <w:rFonts w:cs="Arial"/>
                <w:sz w:val="24"/>
                <w:szCs w:val="24"/>
              </w:rPr>
            </w:pPr>
          </w:p>
        </w:tc>
      </w:tr>
    </w:tbl>
    <w:p w14:paraId="2DE403A5" w14:textId="77777777" w:rsidR="00D4765A" w:rsidRDefault="00D4765A" w:rsidP="00D4765A">
      <w:pPr>
        <w:rPr>
          <w:rFonts w:cs="Arial"/>
          <w:sz w:val="24"/>
          <w:szCs w:val="24"/>
        </w:rPr>
      </w:pPr>
    </w:p>
    <w:p w14:paraId="62431CDC" w14:textId="77777777" w:rsidR="00D4765A" w:rsidRDefault="00D4765A" w:rsidP="00D4765A">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9"/>
        <w:gridCol w:w="1881"/>
        <w:gridCol w:w="1883"/>
        <w:gridCol w:w="1903"/>
        <w:gridCol w:w="1928"/>
      </w:tblGrid>
      <w:tr w:rsidR="00D4765A" w:rsidRPr="00147560" w14:paraId="375D712B" w14:textId="77777777" w:rsidTr="00550595">
        <w:tc>
          <w:tcPr>
            <w:tcW w:w="9710" w:type="dxa"/>
            <w:gridSpan w:val="5"/>
            <w:shd w:val="clear" w:color="auto" w:fill="auto"/>
          </w:tcPr>
          <w:p w14:paraId="1B93CB27" w14:textId="77777777" w:rsidR="00D4765A" w:rsidRPr="00147560" w:rsidRDefault="00FB79E9" w:rsidP="00550595">
            <w:pPr>
              <w:jc w:val="left"/>
              <w:rPr>
                <w:rFonts w:cs="Arial"/>
                <w:b/>
                <w:sz w:val="22"/>
                <w:szCs w:val="22"/>
              </w:rPr>
            </w:pPr>
            <w:r>
              <w:rPr>
                <w:rFonts w:cs="Arial"/>
                <w:b/>
                <w:sz w:val="22"/>
                <w:szCs w:val="22"/>
              </w:rPr>
              <w:t>Section 12</w:t>
            </w:r>
            <w:r w:rsidR="00D4765A" w:rsidRPr="00147560">
              <w:rPr>
                <w:rFonts w:cs="Arial"/>
                <w:b/>
                <w:sz w:val="22"/>
                <w:szCs w:val="22"/>
              </w:rPr>
              <w:t xml:space="preserve">. Action plan. </w:t>
            </w:r>
            <w:r w:rsidR="00D4765A" w:rsidRPr="00147560">
              <w:rPr>
                <w:rFonts w:cs="Arial"/>
                <w:sz w:val="22"/>
                <w:szCs w:val="22"/>
              </w:rPr>
              <w:t xml:space="preserve">List any actions you need to take which have been identified in this EIA, including post implementation review to find out how the outcomes have been achieved in practice and what impacts there have </w:t>
            </w:r>
            <w:proofErr w:type="gramStart"/>
            <w:r w:rsidR="00D4765A" w:rsidRPr="00147560">
              <w:rPr>
                <w:rFonts w:cs="Arial"/>
                <w:sz w:val="22"/>
                <w:szCs w:val="22"/>
              </w:rPr>
              <w:t>actually been</w:t>
            </w:r>
            <w:proofErr w:type="gramEnd"/>
            <w:r w:rsidR="00D4765A" w:rsidRPr="00147560">
              <w:rPr>
                <w:rFonts w:cs="Arial"/>
                <w:sz w:val="22"/>
                <w:szCs w:val="22"/>
              </w:rPr>
              <w:t xml:space="preserve"> on people with protected characteristics.</w:t>
            </w:r>
          </w:p>
        </w:tc>
      </w:tr>
      <w:tr w:rsidR="005C5E37" w:rsidRPr="00147560" w14:paraId="69850FB0" w14:textId="77777777" w:rsidTr="00550595">
        <w:trPr>
          <w:trHeight w:val="56"/>
        </w:trPr>
        <w:tc>
          <w:tcPr>
            <w:tcW w:w="1942" w:type="dxa"/>
            <w:shd w:val="clear" w:color="auto" w:fill="auto"/>
          </w:tcPr>
          <w:p w14:paraId="5CE446E2" w14:textId="77777777" w:rsidR="00D4765A" w:rsidRPr="00147560" w:rsidRDefault="00D4765A" w:rsidP="00550595">
            <w:pPr>
              <w:rPr>
                <w:rFonts w:cs="Arial"/>
                <w:b/>
                <w:sz w:val="22"/>
                <w:szCs w:val="22"/>
              </w:rPr>
            </w:pPr>
            <w:r w:rsidRPr="00147560">
              <w:rPr>
                <w:rFonts w:cs="Arial"/>
                <w:b/>
                <w:sz w:val="22"/>
                <w:szCs w:val="22"/>
              </w:rPr>
              <w:t>Action</w:t>
            </w:r>
          </w:p>
        </w:tc>
        <w:tc>
          <w:tcPr>
            <w:tcW w:w="1942" w:type="dxa"/>
            <w:shd w:val="clear" w:color="auto" w:fill="auto"/>
          </w:tcPr>
          <w:p w14:paraId="2F1D1778" w14:textId="77777777" w:rsidR="00D4765A" w:rsidRPr="00147560" w:rsidRDefault="00D4765A" w:rsidP="00550595">
            <w:pPr>
              <w:rPr>
                <w:rFonts w:cs="Arial"/>
                <w:b/>
                <w:sz w:val="22"/>
                <w:szCs w:val="22"/>
              </w:rPr>
            </w:pPr>
            <w:r w:rsidRPr="00147560">
              <w:rPr>
                <w:rFonts w:cs="Arial"/>
                <w:b/>
                <w:sz w:val="22"/>
                <w:szCs w:val="22"/>
              </w:rPr>
              <w:t>Lead</w:t>
            </w:r>
          </w:p>
        </w:tc>
        <w:tc>
          <w:tcPr>
            <w:tcW w:w="1942" w:type="dxa"/>
            <w:shd w:val="clear" w:color="auto" w:fill="auto"/>
          </w:tcPr>
          <w:p w14:paraId="3F39C42E" w14:textId="77777777" w:rsidR="00D4765A" w:rsidRPr="00147560" w:rsidRDefault="00D4765A" w:rsidP="00550595">
            <w:pPr>
              <w:rPr>
                <w:rFonts w:cs="Arial"/>
                <w:b/>
                <w:sz w:val="22"/>
                <w:szCs w:val="22"/>
              </w:rPr>
            </w:pPr>
            <w:r w:rsidRPr="00147560">
              <w:rPr>
                <w:rFonts w:cs="Arial"/>
                <w:b/>
                <w:sz w:val="22"/>
                <w:szCs w:val="22"/>
              </w:rPr>
              <w:t>By when</w:t>
            </w:r>
          </w:p>
        </w:tc>
        <w:tc>
          <w:tcPr>
            <w:tcW w:w="1942" w:type="dxa"/>
            <w:shd w:val="clear" w:color="auto" w:fill="auto"/>
          </w:tcPr>
          <w:p w14:paraId="58B288EA" w14:textId="77777777" w:rsidR="00D4765A" w:rsidRPr="00147560" w:rsidRDefault="00D4765A" w:rsidP="00550595">
            <w:pPr>
              <w:rPr>
                <w:rFonts w:cs="Arial"/>
                <w:b/>
                <w:sz w:val="22"/>
                <w:szCs w:val="22"/>
              </w:rPr>
            </w:pPr>
            <w:r w:rsidRPr="00147560">
              <w:rPr>
                <w:rFonts w:cs="Arial"/>
                <w:b/>
                <w:sz w:val="22"/>
                <w:szCs w:val="22"/>
              </w:rPr>
              <w:t>Progress</w:t>
            </w:r>
          </w:p>
        </w:tc>
        <w:tc>
          <w:tcPr>
            <w:tcW w:w="1942" w:type="dxa"/>
            <w:shd w:val="clear" w:color="auto" w:fill="auto"/>
          </w:tcPr>
          <w:p w14:paraId="64B293F6" w14:textId="77777777" w:rsidR="00D4765A" w:rsidRPr="00147560" w:rsidRDefault="00D4765A" w:rsidP="00550595">
            <w:pPr>
              <w:rPr>
                <w:rFonts w:cs="Arial"/>
                <w:b/>
                <w:sz w:val="22"/>
                <w:szCs w:val="22"/>
              </w:rPr>
            </w:pPr>
            <w:r w:rsidRPr="00147560">
              <w:rPr>
                <w:rFonts w:cs="Arial"/>
                <w:b/>
                <w:sz w:val="22"/>
                <w:szCs w:val="22"/>
              </w:rPr>
              <w:t>Monitoring arrangements</w:t>
            </w:r>
          </w:p>
        </w:tc>
      </w:tr>
      <w:tr w:rsidR="005C5E37" w:rsidRPr="00147560" w14:paraId="49E398E2" w14:textId="77777777" w:rsidTr="00550595">
        <w:trPr>
          <w:trHeight w:val="55"/>
        </w:trPr>
        <w:tc>
          <w:tcPr>
            <w:tcW w:w="1942" w:type="dxa"/>
            <w:shd w:val="clear" w:color="auto" w:fill="auto"/>
          </w:tcPr>
          <w:p w14:paraId="16287F21" w14:textId="77777777" w:rsidR="00D4765A" w:rsidRPr="001444E5" w:rsidRDefault="00D4765A" w:rsidP="00550595">
            <w:pPr>
              <w:rPr>
                <w:rFonts w:cs="Arial"/>
              </w:rPr>
            </w:pPr>
          </w:p>
        </w:tc>
        <w:tc>
          <w:tcPr>
            <w:tcW w:w="1942" w:type="dxa"/>
            <w:shd w:val="clear" w:color="auto" w:fill="auto"/>
          </w:tcPr>
          <w:p w14:paraId="5BE93A62" w14:textId="77777777" w:rsidR="00D4765A" w:rsidRPr="001444E5" w:rsidRDefault="00D4765A" w:rsidP="00550595">
            <w:pPr>
              <w:rPr>
                <w:rFonts w:cs="Arial"/>
              </w:rPr>
            </w:pPr>
          </w:p>
        </w:tc>
        <w:tc>
          <w:tcPr>
            <w:tcW w:w="1942" w:type="dxa"/>
            <w:shd w:val="clear" w:color="auto" w:fill="auto"/>
          </w:tcPr>
          <w:p w14:paraId="384BA73E" w14:textId="77777777" w:rsidR="00D4765A" w:rsidRPr="001444E5" w:rsidRDefault="00D4765A" w:rsidP="00550595">
            <w:pPr>
              <w:rPr>
                <w:rFonts w:cs="Arial"/>
              </w:rPr>
            </w:pPr>
          </w:p>
        </w:tc>
        <w:tc>
          <w:tcPr>
            <w:tcW w:w="1942" w:type="dxa"/>
            <w:shd w:val="clear" w:color="auto" w:fill="auto"/>
          </w:tcPr>
          <w:p w14:paraId="34B3F2EB" w14:textId="77777777" w:rsidR="00D4765A" w:rsidRPr="001444E5" w:rsidRDefault="00D4765A" w:rsidP="00550595">
            <w:pPr>
              <w:rPr>
                <w:rFonts w:cs="Arial"/>
              </w:rPr>
            </w:pPr>
          </w:p>
        </w:tc>
        <w:tc>
          <w:tcPr>
            <w:tcW w:w="1942" w:type="dxa"/>
            <w:shd w:val="clear" w:color="auto" w:fill="auto"/>
          </w:tcPr>
          <w:p w14:paraId="7D34F5C7" w14:textId="77777777" w:rsidR="00D4765A" w:rsidRPr="001444E5" w:rsidRDefault="00D4765A" w:rsidP="00550595">
            <w:pPr>
              <w:rPr>
                <w:rFonts w:cs="Arial"/>
              </w:rPr>
            </w:pPr>
          </w:p>
        </w:tc>
      </w:tr>
      <w:tr w:rsidR="005C5E37" w:rsidRPr="00147560" w14:paraId="0B4020A7" w14:textId="77777777" w:rsidTr="00550595">
        <w:trPr>
          <w:trHeight w:val="55"/>
        </w:trPr>
        <w:tc>
          <w:tcPr>
            <w:tcW w:w="1942" w:type="dxa"/>
            <w:shd w:val="clear" w:color="auto" w:fill="auto"/>
          </w:tcPr>
          <w:p w14:paraId="1D7B270A" w14:textId="77777777" w:rsidR="00D4765A" w:rsidRPr="00147560" w:rsidRDefault="00D4765A" w:rsidP="00550595">
            <w:pPr>
              <w:rPr>
                <w:rFonts w:cs="Arial"/>
                <w:sz w:val="22"/>
                <w:szCs w:val="22"/>
              </w:rPr>
            </w:pPr>
          </w:p>
          <w:p w14:paraId="4F904CB7" w14:textId="77777777" w:rsidR="00D4765A" w:rsidRPr="00147560" w:rsidRDefault="00D4765A" w:rsidP="00550595">
            <w:pPr>
              <w:rPr>
                <w:rFonts w:cs="Arial"/>
                <w:sz w:val="22"/>
                <w:szCs w:val="22"/>
              </w:rPr>
            </w:pPr>
          </w:p>
        </w:tc>
        <w:tc>
          <w:tcPr>
            <w:tcW w:w="1942" w:type="dxa"/>
            <w:shd w:val="clear" w:color="auto" w:fill="auto"/>
          </w:tcPr>
          <w:p w14:paraId="06971CD3" w14:textId="77777777" w:rsidR="00D4765A" w:rsidRPr="00147560" w:rsidRDefault="00D4765A" w:rsidP="00550595">
            <w:pPr>
              <w:rPr>
                <w:rFonts w:cs="Arial"/>
                <w:sz w:val="22"/>
                <w:szCs w:val="22"/>
              </w:rPr>
            </w:pPr>
          </w:p>
        </w:tc>
        <w:tc>
          <w:tcPr>
            <w:tcW w:w="1942" w:type="dxa"/>
            <w:shd w:val="clear" w:color="auto" w:fill="auto"/>
          </w:tcPr>
          <w:p w14:paraId="2A1F701D" w14:textId="77777777" w:rsidR="00D4765A" w:rsidRPr="00147560" w:rsidRDefault="00D4765A" w:rsidP="00550595">
            <w:pPr>
              <w:rPr>
                <w:rFonts w:cs="Arial"/>
                <w:sz w:val="22"/>
                <w:szCs w:val="22"/>
              </w:rPr>
            </w:pPr>
          </w:p>
        </w:tc>
        <w:tc>
          <w:tcPr>
            <w:tcW w:w="1942" w:type="dxa"/>
            <w:shd w:val="clear" w:color="auto" w:fill="auto"/>
          </w:tcPr>
          <w:p w14:paraId="03EFCA41" w14:textId="77777777" w:rsidR="00D4765A" w:rsidRPr="00147560" w:rsidRDefault="00D4765A" w:rsidP="00550595">
            <w:pPr>
              <w:rPr>
                <w:rFonts w:cs="Arial"/>
                <w:sz w:val="22"/>
                <w:szCs w:val="22"/>
              </w:rPr>
            </w:pPr>
          </w:p>
        </w:tc>
        <w:tc>
          <w:tcPr>
            <w:tcW w:w="1942" w:type="dxa"/>
            <w:shd w:val="clear" w:color="auto" w:fill="auto"/>
          </w:tcPr>
          <w:p w14:paraId="5F96A722" w14:textId="77777777" w:rsidR="00D4765A" w:rsidRPr="00147560" w:rsidRDefault="00D4765A" w:rsidP="00550595">
            <w:pPr>
              <w:rPr>
                <w:rFonts w:cs="Arial"/>
                <w:sz w:val="22"/>
                <w:szCs w:val="22"/>
              </w:rPr>
            </w:pPr>
          </w:p>
        </w:tc>
      </w:tr>
      <w:tr w:rsidR="005C5E37" w:rsidRPr="00147560" w14:paraId="5B95CD12" w14:textId="77777777" w:rsidTr="00550595">
        <w:trPr>
          <w:trHeight w:val="55"/>
        </w:trPr>
        <w:tc>
          <w:tcPr>
            <w:tcW w:w="1942" w:type="dxa"/>
            <w:shd w:val="clear" w:color="auto" w:fill="auto"/>
          </w:tcPr>
          <w:p w14:paraId="5220BBB2" w14:textId="77777777" w:rsidR="00D4765A" w:rsidRPr="00147560" w:rsidRDefault="00D4765A" w:rsidP="00550595">
            <w:pPr>
              <w:rPr>
                <w:rFonts w:cs="Arial"/>
                <w:sz w:val="22"/>
                <w:szCs w:val="22"/>
              </w:rPr>
            </w:pPr>
          </w:p>
          <w:p w14:paraId="13CB595B" w14:textId="77777777" w:rsidR="00D4765A" w:rsidRPr="00147560" w:rsidRDefault="00D4765A" w:rsidP="00550595">
            <w:pPr>
              <w:rPr>
                <w:rFonts w:cs="Arial"/>
                <w:sz w:val="22"/>
                <w:szCs w:val="22"/>
              </w:rPr>
            </w:pPr>
          </w:p>
        </w:tc>
        <w:tc>
          <w:tcPr>
            <w:tcW w:w="1942" w:type="dxa"/>
            <w:shd w:val="clear" w:color="auto" w:fill="auto"/>
          </w:tcPr>
          <w:p w14:paraId="6D9C8D39" w14:textId="77777777" w:rsidR="00D4765A" w:rsidRPr="00147560" w:rsidRDefault="00D4765A" w:rsidP="00550595">
            <w:pPr>
              <w:rPr>
                <w:rFonts w:cs="Arial"/>
                <w:sz w:val="22"/>
                <w:szCs w:val="22"/>
              </w:rPr>
            </w:pPr>
          </w:p>
        </w:tc>
        <w:tc>
          <w:tcPr>
            <w:tcW w:w="1942" w:type="dxa"/>
            <w:shd w:val="clear" w:color="auto" w:fill="auto"/>
          </w:tcPr>
          <w:p w14:paraId="675E05EE" w14:textId="77777777" w:rsidR="00D4765A" w:rsidRPr="00147560" w:rsidRDefault="00D4765A" w:rsidP="00550595">
            <w:pPr>
              <w:rPr>
                <w:rFonts w:cs="Arial"/>
                <w:sz w:val="22"/>
                <w:szCs w:val="22"/>
              </w:rPr>
            </w:pPr>
          </w:p>
        </w:tc>
        <w:tc>
          <w:tcPr>
            <w:tcW w:w="1942" w:type="dxa"/>
            <w:shd w:val="clear" w:color="auto" w:fill="auto"/>
          </w:tcPr>
          <w:p w14:paraId="2FC17F8B" w14:textId="77777777" w:rsidR="00D4765A" w:rsidRPr="00147560" w:rsidRDefault="00D4765A" w:rsidP="00550595">
            <w:pPr>
              <w:rPr>
                <w:rFonts w:cs="Arial"/>
                <w:sz w:val="22"/>
                <w:szCs w:val="22"/>
              </w:rPr>
            </w:pPr>
          </w:p>
        </w:tc>
        <w:tc>
          <w:tcPr>
            <w:tcW w:w="1942" w:type="dxa"/>
            <w:shd w:val="clear" w:color="auto" w:fill="auto"/>
          </w:tcPr>
          <w:p w14:paraId="0A4F7224" w14:textId="77777777" w:rsidR="00D4765A" w:rsidRPr="00147560" w:rsidRDefault="00D4765A" w:rsidP="00550595">
            <w:pPr>
              <w:rPr>
                <w:rFonts w:cs="Arial"/>
                <w:sz w:val="22"/>
                <w:szCs w:val="22"/>
              </w:rPr>
            </w:pPr>
          </w:p>
        </w:tc>
      </w:tr>
      <w:tr w:rsidR="005C5E37" w:rsidRPr="00147560" w14:paraId="5AE48A43" w14:textId="77777777" w:rsidTr="00550595">
        <w:trPr>
          <w:trHeight w:val="55"/>
        </w:trPr>
        <w:tc>
          <w:tcPr>
            <w:tcW w:w="1942" w:type="dxa"/>
            <w:shd w:val="clear" w:color="auto" w:fill="auto"/>
          </w:tcPr>
          <w:p w14:paraId="50F40DEB" w14:textId="77777777" w:rsidR="00D4765A" w:rsidRPr="00147560" w:rsidRDefault="00D4765A" w:rsidP="00550595">
            <w:pPr>
              <w:rPr>
                <w:rFonts w:cs="Arial"/>
                <w:sz w:val="22"/>
                <w:szCs w:val="22"/>
              </w:rPr>
            </w:pPr>
          </w:p>
          <w:p w14:paraId="77A52294" w14:textId="77777777" w:rsidR="00D4765A" w:rsidRPr="00147560" w:rsidRDefault="00D4765A" w:rsidP="00550595">
            <w:pPr>
              <w:rPr>
                <w:rFonts w:cs="Arial"/>
                <w:sz w:val="22"/>
                <w:szCs w:val="22"/>
              </w:rPr>
            </w:pPr>
          </w:p>
        </w:tc>
        <w:tc>
          <w:tcPr>
            <w:tcW w:w="1942" w:type="dxa"/>
            <w:shd w:val="clear" w:color="auto" w:fill="auto"/>
          </w:tcPr>
          <w:p w14:paraId="007DCDA8" w14:textId="77777777" w:rsidR="00D4765A" w:rsidRPr="00147560" w:rsidRDefault="00D4765A" w:rsidP="00550595">
            <w:pPr>
              <w:rPr>
                <w:rFonts w:cs="Arial"/>
                <w:sz w:val="22"/>
                <w:szCs w:val="22"/>
              </w:rPr>
            </w:pPr>
          </w:p>
        </w:tc>
        <w:tc>
          <w:tcPr>
            <w:tcW w:w="1942" w:type="dxa"/>
            <w:shd w:val="clear" w:color="auto" w:fill="auto"/>
          </w:tcPr>
          <w:p w14:paraId="450EA2D7" w14:textId="77777777" w:rsidR="00D4765A" w:rsidRPr="00147560" w:rsidRDefault="00D4765A" w:rsidP="00550595">
            <w:pPr>
              <w:rPr>
                <w:rFonts w:cs="Arial"/>
                <w:sz w:val="22"/>
                <w:szCs w:val="22"/>
              </w:rPr>
            </w:pPr>
          </w:p>
        </w:tc>
        <w:tc>
          <w:tcPr>
            <w:tcW w:w="1942" w:type="dxa"/>
            <w:shd w:val="clear" w:color="auto" w:fill="auto"/>
          </w:tcPr>
          <w:p w14:paraId="3DD355C9" w14:textId="77777777" w:rsidR="00D4765A" w:rsidRPr="00147560" w:rsidRDefault="00D4765A" w:rsidP="00550595">
            <w:pPr>
              <w:rPr>
                <w:rFonts w:cs="Arial"/>
                <w:sz w:val="22"/>
                <w:szCs w:val="22"/>
              </w:rPr>
            </w:pPr>
          </w:p>
        </w:tc>
        <w:tc>
          <w:tcPr>
            <w:tcW w:w="1942" w:type="dxa"/>
            <w:shd w:val="clear" w:color="auto" w:fill="auto"/>
          </w:tcPr>
          <w:p w14:paraId="1A81F0B1" w14:textId="77777777" w:rsidR="00D4765A" w:rsidRPr="00147560" w:rsidRDefault="00D4765A" w:rsidP="00550595">
            <w:pPr>
              <w:rPr>
                <w:rFonts w:cs="Arial"/>
                <w:sz w:val="22"/>
                <w:szCs w:val="22"/>
              </w:rPr>
            </w:pPr>
          </w:p>
        </w:tc>
      </w:tr>
    </w:tbl>
    <w:p w14:paraId="717AAFBA" w14:textId="77777777" w:rsidR="00D4765A" w:rsidRDefault="00D4765A" w:rsidP="00D4765A">
      <w:pPr>
        <w:rPr>
          <w:rFonts w:cs="Arial"/>
          <w:sz w:val="24"/>
          <w:szCs w:val="24"/>
        </w:rPr>
      </w:pPr>
    </w:p>
    <w:p w14:paraId="56EE48EE" w14:textId="77777777" w:rsidR="00D4765A" w:rsidRDefault="00D4765A" w:rsidP="00D4765A">
      <w:pPr>
        <w:rPr>
          <w:rFonts w:cs="Arial"/>
          <w:sz w:val="24"/>
          <w:szCs w:val="24"/>
        </w:rPr>
      </w:pPr>
    </w:p>
    <w:p w14:paraId="2908EB2C" w14:textId="77777777" w:rsidR="008E6FA3" w:rsidRDefault="008E6FA3" w:rsidP="00D4765A">
      <w:pPr>
        <w:rPr>
          <w:rFonts w:cs="Arial"/>
          <w:sz w:val="24"/>
          <w:szCs w:val="24"/>
        </w:rPr>
      </w:pPr>
    </w:p>
    <w:p w14:paraId="121FD38A" w14:textId="77777777" w:rsidR="008E6FA3" w:rsidRDefault="008E6FA3" w:rsidP="00D4765A">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84"/>
      </w:tblGrid>
      <w:tr w:rsidR="00D4765A" w:rsidRPr="00147560" w14:paraId="6AC6B8C4" w14:textId="77777777" w:rsidTr="00550595">
        <w:tc>
          <w:tcPr>
            <w:tcW w:w="9710" w:type="dxa"/>
            <w:shd w:val="clear" w:color="auto" w:fill="auto"/>
          </w:tcPr>
          <w:p w14:paraId="4E934EFC" w14:textId="77777777" w:rsidR="00D4765A" w:rsidRPr="00147560" w:rsidRDefault="00FB79E9" w:rsidP="00550595">
            <w:pPr>
              <w:jc w:val="left"/>
              <w:rPr>
                <w:rFonts w:cs="Arial"/>
                <w:sz w:val="22"/>
                <w:szCs w:val="22"/>
              </w:rPr>
            </w:pPr>
            <w:r>
              <w:rPr>
                <w:rFonts w:cs="Arial"/>
                <w:b/>
                <w:sz w:val="22"/>
                <w:szCs w:val="22"/>
              </w:rPr>
              <w:t>Section 13</w:t>
            </w:r>
            <w:r w:rsidR="00D4765A" w:rsidRPr="00147560">
              <w:rPr>
                <w:rFonts w:cs="Arial"/>
                <w:b/>
                <w:sz w:val="22"/>
                <w:szCs w:val="22"/>
              </w:rPr>
              <w:t>. Summary</w:t>
            </w:r>
            <w:r w:rsidR="00D4765A" w:rsidRPr="00147560">
              <w:rPr>
                <w:rFonts w:cs="Arial"/>
                <w:sz w:val="22"/>
                <w:szCs w:val="22"/>
              </w:rPr>
              <w:t xml:space="preserve"> Summarise the findings of your EIA, including impacts, recommendation in relation to addressing impacts, including any legal advice, and next steps. This summary should be used as part of the report to the decision maker.</w:t>
            </w:r>
          </w:p>
          <w:p w14:paraId="1FE2DD96" w14:textId="77777777" w:rsidR="00D4765A" w:rsidRPr="00147560" w:rsidRDefault="00D4765A" w:rsidP="00550595">
            <w:pPr>
              <w:rPr>
                <w:rFonts w:cs="Arial"/>
                <w:sz w:val="22"/>
                <w:szCs w:val="22"/>
              </w:rPr>
            </w:pPr>
          </w:p>
          <w:p w14:paraId="016727CA" w14:textId="77777777" w:rsidR="007B0520" w:rsidRDefault="005C5E37" w:rsidP="00550595">
            <w:pPr>
              <w:rPr>
                <w:rFonts w:cs="Arial"/>
                <w:sz w:val="22"/>
                <w:szCs w:val="22"/>
              </w:rPr>
            </w:pPr>
            <w:r>
              <w:rPr>
                <w:rFonts w:cs="Arial"/>
                <w:sz w:val="22"/>
                <w:szCs w:val="22"/>
              </w:rPr>
              <w:t>The EIA concludes that there will be little impact on protected characteristic</w:t>
            </w:r>
            <w:r w:rsidR="000B6351">
              <w:rPr>
                <w:rFonts w:cs="Arial"/>
                <w:sz w:val="22"/>
                <w:szCs w:val="22"/>
              </w:rPr>
              <w:t xml:space="preserve">. </w:t>
            </w:r>
            <w:r w:rsidR="007B0520">
              <w:rPr>
                <w:rFonts w:cs="Arial"/>
                <w:sz w:val="22"/>
                <w:szCs w:val="22"/>
              </w:rPr>
              <w:t xml:space="preserve">Service users </w:t>
            </w:r>
            <w:r w:rsidR="001B3CA4">
              <w:rPr>
                <w:rFonts w:cs="Arial"/>
                <w:sz w:val="22"/>
                <w:szCs w:val="22"/>
              </w:rPr>
              <w:t xml:space="preserve">will </w:t>
            </w:r>
            <w:r w:rsidR="007B0520">
              <w:rPr>
                <w:rFonts w:cs="Arial"/>
                <w:sz w:val="22"/>
                <w:szCs w:val="22"/>
              </w:rPr>
              <w:t xml:space="preserve">experience a more enhanced service as </w:t>
            </w:r>
            <w:r w:rsidR="000B6351">
              <w:rPr>
                <w:rFonts w:cs="Arial"/>
                <w:sz w:val="22"/>
                <w:szCs w:val="22"/>
              </w:rPr>
              <w:t>t</w:t>
            </w:r>
            <w:r w:rsidR="007B0520">
              <w:rPr>
                <w:rFonts w:cs="Arial"/>
                <w:sz w:val="22"/>
                <w:szCs w:val="22"/>
              </w:rPr>
              <w:t xml:space="preserve">here </w:t>
            </w:r>
            <w:proofErr w:type="gramStart"/>
            <w:r w:rsidR="000B6351">
              <w:rPr>
                <w:rFonts w:cs="Arial"/>
                <w:sz w:val="22"/>
                <w:szCs w:val="22"/>
              </w:rPr>
              <w:t xml:space="preserve">is </w:t>
            </w:r>
            <w:r w:rsidR="001B3CA4">
              <w:rPr>
                <w:rFonts w:cs="Arial"/>
                <w:sz w:val="22"/>
                <w:szCs w:val="22"/>
              </w:rPr>
              <w:t xml:space="preserve"> increased</w:t>
            </w:r>
            <w:proofErr w:type="gramEnd"/>
            <w:r w:rsidR="007B0520">
              <w:rPr>
                <w:rFonts w:cs="Arial"/>
                <w:sz w:val="22"/>
                <w:szCs w:val="22"/>
              </w:rPr>
              <w:t xml:space="preserve"> flexibility around delivery.</w:t>
            </w:r>
          </w:p>
          <w:p w14:paraId="29D6B04F" w14:textId="77777777" w:rsidR="00D4765A" w:rsidRPr="00147560" w:rsidRDefault="005C5E37" w:rsidP="00550595">
            <w:pPr>
              <w:rPr>
                <w:rFonts w:cs="Arial"/>
                <w:sz w:val="24"/>
                <w:szCs w:val="24"/>
              </w:rPr>
            </w:pPr>
            <w:r>
              <w:rPr>
                <w:rFonts w:cs="Arial"/>
                <w:sz w:val="22"/>
                <w:szCs w:val="22"/>
              </w:rPr>
              <w:t xml:space="preserve"> </w:t>
            </w:r>
          </w:p>
          <w:p w14:paraId="27357532" w14:textId="77777777" w:rsidR="00D4765A" w:rsidRPr="00147560" w:rsidRDefault="00D4765A" w:rsidP="00550595">
            <w:pPr>
              <w:rPr>
                <w:rFonts w:cs="Arial"/>
                <w:sz w:val="24"/>
                <w:szCs w:val="24"/>
              </w:rPr>
            </w:pPr>
          </w:p>
        </w:tc>
      </w:tr>
    </w:tbl>
    <w:p w14:paraId="07F023C8" w14:textId="77777777" w:rsidR="00D4765A" w:rsidRDefault="00D4765A" w:rsidP="00D4765A">
      <w:pPr>
        <w:rPr>
          <w:rFonts w:cs="Arial"/>
          <w:sz w:val="24"/>
          <w:szCs w:val="24"/>
        </w:rPr>
      </w:pPr>
    </w:p>
    <w:p w14:paraId="4BDB5498" w14:textId="77777777" w:rsidR="00D4765A" w:rsidRDefault="00D4765A" w:rsidP="00D4765A">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84"/>
      </w:tblGrid>
      <w:tr w:rsidR="00D4765A" w:rsidRPr="00147560" w14:paraId="046133CB" w14:textId="77777777" w:rsidTr="00550595">
        <w:tc>
          <w:tcPr>
            <w:tcW w:w="9710" w:type="dxa"/>
            <w:shd w:val="clear" w:color="auto" w:fill="auto"/>
          </w:tcPr>
          <w:p w14:paraId="7C291C40" w14:textId="77777777" w:rsidR="00D4765A" w:rsidRPr="00147560" w:rsidRDefault="00FB79E9" w:rsidP="00550595">
            <w:pPr>
              <w:rPr>
                <w:rFonts w:cs="Arial"/>
                <w:b/>
                <w:sz w:val="22"/>
                <w:szCs w:val="22"/>
              </w:rPr>
            </w:pPr>
            <w:r>
              <w:rPr>
                <w:rFonts w:cs="Arial"/>
                <w:b/>
                <w:sz w:val="22"/>
                <w:szCs w:val="22"/>
              </w:rPr>
              <w:t>Section 14</w:t>
            </w:r>
            <w:r w:rsidR="00D4765A" w:rsidRPr="00147560">
              <w:rPr>
                <w:rFonts w:cs="Arial"/>
                <w:b/>
                <w:sz w:val="22"/>
                <w:szCs w:val="22"/>
              </w:rPr>
              <w:t>. Sign off section</w:t>
            </w:r>
          </w:p>
          <w:p w14:paraId="2916C19D" w14:textId="77777777" w:rsidR="00D4765A" w:rsidRPr="00147560" w:rsidRDefault="00D4765A" w:rsidP="00550595">
            <w:pPr>
              <w:rPr>
                <w:rFonts w:cs="Arial"/>
                <w:b/>
                <w:sz w:val="22"/>
                <w:szCs w:val="22"/>
              </w:rPr>
            </w:pPr>
          </w:p>
          <w:p w14:paraId="06294043" w14:textId="77777777" w:rsidR="00D4765A" w:rsidRPr="00147560" w:rsidRDefault="00D4765A" w:rsidP="00550595">
            <w:pPr>
              <w:rPr>
                <w:rFonts w:cs="Arial"/>
                <w:sz w:val="22"/>
                <w:szCs w:val="22"/>
              </w:rPr>
            </w:pPr>
            <w:r w:rsidRPr="00147560">
              <w:rPr>
                <w:rFonts w:cs="Arial"/>
                <w:sz w:val="22"/>
                <w:szCs w:val="22"/>
              </w:rPr>
              <w:t>This full EIA was completed by:</w:t>
            </w:r>
          </w:p>
          <w:p w14:paraId="74869460" w14:textId="77777777" w:rsidR="00D4765A" w:rsidRPr="00147560" w:rsidRDefault="00D4765A" w:rsidP="00550595">
            <w:pPr>
              <w:rPr>
                <w:rFonts w:cs="Arial"/>
                <w:sz w:val="22"/>
                <w:szCs w:val="22"/>
              </w:rPr>
            </w:pPr>
          </w:p>
          <w:p w14:paraId="5AAF609E" w14:textId="77777777" w:rsidR="00D4765A" w:rsidRPr="00147560" w:rsidRDefault="00D4765A" w:rsidP="00550595">
            <w:pPr>
              <w:rPr>
                <w:rFonts w:cs="Arial"/>
                <w:b/>
                <w:sz w:val="22"/>
                <w:szCs w:val="22"/>
              </w:rPr>
            </w:pPr>
            <w:r w:rsidRPr="00147560">
              <w:rPr>
                <w:rFonts w:cs="Arial"/>
                <w:b/>
                <w:sz w:val="22"/>
                <w:szCs w:val="22"/>
              </w:rPr>
              <w:t>Name:</w:t>
            </w:r>
            <w:r w:rsidR="00ED2527">
              <w:rPr>
                <w:rFonts w:cs="Arial"/>
                <w:b/>
                <w:sz w:val="22"/>
                <w:szCs w:val="22"/>
              </w:rPr>
              <w:t xml:space="preserve"> Barbara Merrygold</w:t>
            </w:r>
          </w:p>
          <w:p w14:paraId="7E43D95D" w14:textId="77777777" w:rsidR="00D4765A" w:rsidRPr="00147560" w:rsidRDefault="00D4765A" w:rsidP="00550595">
            <w:pPr>
              <w:rPr>
                <w:rFonts w:cs="Arial"/>
                <w:b/>
                <w:sz w:val="22"/>
                <w:szCs w:val="22"/>
              </w:rPr>
            </w:pPr>
            <w:r w:rsidRPr="00147560">
              <w:rPr>
                <w:rFonts w:cs="Arial"/>
                <w:b/>
                <w:sz w:val="22"/>
                <w:szCs w:val="22"/>
              </w:rPr>
              <w:t xml:space="preserve">Job </w:t>
            </w:r>
            <w:proofErr w:type="spellStart"/>
            <w:proofErr w:type="gramStart"/>
            <w:r w:rsidRPr="00147560">
              <w:rPr>
                <w:rFonts w:cs="Arial"/>
                <w:b/>
                <w:sz w:val="22"/>
                <w:szCs w:val="22"/>
              </w:rPr>
              <w:t>title:</w:t>
            </w:r>
            <w:r w:rsidR="00ED2527">
              <w:rPr>
                <w:rFonts w:cs="Arial"/>
                <w:b/>
                <w:sz w:val="22"/>
                <w:szCs w:val="22"/>
              </w:rPr>
              <w:t>Head</w:t>
            </w:r>
            <w:proofErr w:type="spellEnd"/>
            <w:proofErr w:type="gramEnd"/>
            <w:r w:rsidR="00ED2527">
              <w:rPr>
                <w:rFonts w:cs="Arial"/>
                <w:b/>
                <w:sz w:val="22"/>
                <w:szCs w:val="22"/>
              </w:rPr>
              <w:t xml:space="preserve"> Of Early Help</w:t>
            </w:r>
          </w:p>
          <w:p w14:paraId="48A864B9" w14:textId="77777777" w:rsidR="00D4765A" w:rsidRPr="00147560" w:rsidRDefault="00D4765A" w:rsidP="00550595">
            <w:pPr>
              <w:rPr>
                <w:rFonts w:cs="Arial"/>
                <w:b/>
                <w:sz w:val="22"/>
                <w:szCs w:val="22"/>
              </w:rPr>
            </w:pPr>
            <w:proofErr w:type="spellStart"/>
            <w:r w:rsidRPr="00147560">
              <w:rPr>
                <w:rFonts w:cs="Arial"/>
                <w:b/>
                <w:sz w:val="22"/>
                <w:szCs w:val="22"/>
              </w:rPr>
              <w:t>Directorate:</w:t>
            </w:r>
            <w:r w:rsidR="00ED2527">
              <w:rPr>
                <w:rFonts w:cs="Arial"/>
                <w:b/>
                <w:sz w:val="22"/>
                <w:szCs w:val="22"/>
              </w:rPr>
              <w:t>C&amp;YPS</w:t>
            </w:r>
            <w:proofErr w:type="spellEnd"/>
          </w:p>
          <w:p w14:paraId="4BC0848C" w14:textId="77777777" w:rsidR="00D4765A" w:rsidRPr="00147560" w:rsidRDefault="00D4765A" w:rsidP="00550595">
            <w:pPr>
              <w:rPr>
                <w:rFonts w:cs="Arial"/>
                <w:b/>
                <w:sz w:val="22"/>
                <w:szCs w:val="22"/>
              </w:rPr>
            </w:pPr>
            <w:r w:rsidRPr="00147560">
              <w:rPr>
                <w:rFonts w:cs="Arial"/>
                <w:b/>
                <w:sz w:val="22"/>
                <w:szCs w:val="22"/>
              </w:rPr>
              <w:t>Signature:</w:t>
            </w:r>
            <w:r w:rsidR="00ED2527">
              <w:rPr>
                <w:noProof/>
                <w:lang w:eastAsia="en-GB"/>
              </w:rPr>
              <w:t xml:space="preserve"> </w:t>
            </w:r>
            <w:r w:rsidR="00ED2527">
              <w:rPr>
                <w:noProof/>
                <w:lang w:eastAsia="en-GB"/>
              </w:rPr>
              <w:drawing>
                <wp:inline distT="0" distB="0" distL="0" distR="0" wp14:anchorId="7BE0D123" wp14:editId="7AC428B1">
                  <wp:extent cx="1419860" cy="419100"/>
                  <wp:effectExtent l="0" t="0" r="8890" b="0"/>
                  <wp:docPr id="6" name="Picture 6"/>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6" cstate="print">
                            <a:extLst>
                              <a:ext uri="{28A0092B-C50C-407E-A947-70E740481C1C}">
                                <a14:useLocalDpi xmlns:a14="http://schemas.microsoft.com/office/drawing/2010/main" val="0"/>
                              </a:ext>
                            </a:extLst>
                          </a:blip>
                          <a:srcRect t="56202" r="69582" b="37448"/>
                          <a:stretch/>
                        </pic:blipFill>
                        <pic:spPr bwMode="auto">
                          <a:xfrm>
                            <a:off x="0" y="0"/>
                            <a:ext cx="1419860" cy="419100"/>
                          </a:xfrm>
                          <a:prstGeom prst="rect">
                            <a:avLst/>
                          </a:prstGeom>
                          <a:noFill/>
                          <a:ln>
                            <a:noFill/>
                          </a:ln>
                          <a:extLst>
                            <a:ext uri="{53640926-AAD7-44D8-BBD7-CCE9431645EC}">
                              <a14:shadowObscured xmlns:a14="http://schemas.microsoft.com/office/drawing/2010/main"/>
                            </a:ext>
                          </a:extLst>
                        </pic:spPr>
                      </pic:pic>
                    </a:graphicData>
                  </a:graphic>
                </wp:inline>
              </w:drawing>
            </w:r>
          </w:p>
          <w:p w14:paraId="187F57B8" w14:textId="77777777" w:rsidR="00D4765A" w:rsidRPr="00147560" w:rsidRDefault="00D4765A" w:rsidP="00550595">
            <w:pPr>
              <w:rPr>
                <w:rFonts w:cs="Arial"/>
                <w:sz w:val="22"/>
                <w:szCs w:val="22"/>
              </w:rPr>
            </w:pPr>
          </w:p>
          <w:p w14:paraId="2EEB7524" w14:textId="0832F692" w:rsidR="00D4765A" w:rsidRPr="00147560" w:rsidRDefault="00D4765A" w:rsidP="00550595">
            <w:pPr>
              <w:rPr>
                <w:rFonts w:cs="Arial"/>
                <w:b/>
                <w:sz w:val="22"/>
                <w:szCs w:val="22"/>
              </w:rPr>
            </w:pPr>
            <w:r w:rsidRPr="00147560">
              <w:rPr>
                <w:rFonts w:cs="Arial"/>
                <w:b/>
                <w:sz w:val="22"/>
                <w:szCs w:val="22"/>
              </w:rPr>
              <w:t>Completion date:</w:t>
            </w:r>
            <w:r w:rsidR="002949EC">
              <w:rPr>
                <w:rFonts w:cs="Arial"/>
                <w:b/>
                <w:sz w:val="22"/>
                <w:szCs w:val="22"/>
              </w:rPr>
              <w:t>01/12/2025</w:t>
            </w:r>
          </w:p>
          <w:p w14:paraId="54738AF4" w14:textId="77777777" w:rsidR="00D4765A" w:rsidRPr="00147560" w:rsidRDefault="00D4765A" w:rsidP="00550595">
            <w:pPr>
              <w:rPr>
                <w:rFonts w:cs="Arial"/>
                <w:sz w:val="22"/>
                <w:szCs w:val="22"/>
              </w:rPr>
            </w:pPr>
          </w:p>
          <w:p w14:paraId="39975283" w14:textId="2BA2CB06" w:rsidR="00D4765A" w:rsidRPr="00147560" w:rsidRDefault="00D4765A" w:rsidP="00550595">
            <w:pPr>
              <w:rPr>
                <w:rFonts w:cs="Arial"/>
                <w:b/>
                <w:sz w:val="22"/>
                <w:szCs w:val="22"/>
              </w:rPr>
            </w:pPr>
            <w:r w:rsidRPr="00147560">
              <w:rPr>
                <w:rFonts w:cs="Arial"/>
                <w:b/>
                <w:sz w:val="22"/>
                <w:szCs w:val="22"/>
              </w:rPr>
              <w:t>Authorised by relevant Assistant Director (signature):</w:t>
            </w:r>
            <w:r w:rsidR="003C5DF6">
              <w:rPr>
                <w:rFonts w:cs="Arial"/>
                <w:b/>
                <w:sz w:val="22"/>
                <w:szCs w:val="22"/>
              </w:rPr>
              <w:t xml:space="preserve"> </w:t>
            </w:r>
            <w:r w:rsidR="00D70C65">
              <w:rPr>
                <w:rFonts w:cs="Arial"/>
                <w:noProof/>
                <w:sz w:val="32"/>
                <w:szCs w:val="32"/>
              </w:rPr>
              <w:drawing>
                <wp:inline distT="0" distB="0" distL="0" distR="0" wp14:anchorId="1F536EC3" wp14:editId="5ECCF08D">
                  <wp:extent cx="1461811" cy="451831"/>
                  <wp:effectExtent l="0" t="0" r="5080" b="5715"/>
                  <wp:docPr id="1178959769" name="Picture 11789597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474752" cy="455831"/>
                          </a:xfrm>
                          <a:prstGeom prst="rect">
                            <a:avLst/>
                          </a:prstGeom>
                          <a:noFill/>
                          <a:ln>
                            <a:noFill/>
                          </a:ln>
                        </pic:spPr>
                      </pic:pic>
                    </a:graphicData>
                  </a:graphic>
                </wp:inline>
              </w:drawing>
            </w:r>
          </w:p>
          <w:p w14:paraId="46ABBD8F" w14:textId="77777777" w:rsidR="00D4765A" w:rsidRPr="00147560" w:rsidRDefault="00D4765A" w:rsidP="00550595">
            <w:pPr>
              <w:rPr>
                <w:rFonts w:cs="Arial"/>
                <w:b/>
                <w:sz w:val="22"/>
                <w:szCs w:val="22"/>
              </w:rPr>
            </w:pPr>
          </w:p>
          <w:p w14:paraId="3101716D" w14:textId="5135E691" w:rsidR="00D4765A" w:rsidRPr="00147560" w:rsidRDefault="00D4765A" w:rsidP="00550595">
            <w:pPr>
              <w:rPr>
                <w:rFonts w:cs="Arial"/>
                <w:b/>
                <w:sz w:val="22"/>
                <w:szCs w:val="22"/>
              </w:rPr>
            </w:pPr>
            <w:r w:rsidRPr="00147560">
              <w:rPr>
                <w:rFonts w:cs="Arial"/>
                <w:b/>
                <w:sz w:val="22"/>
                <w:szCs w:val="22"/>
              </w:rPr>
              <w:t>Date:</w:t>
            </w:r>
            <w:r w:rsidR="003C5DF6">
              <w:rPr>
                <w:rFonts w:cs="Arial"/>
                <w:b/>
                <w:sz w:val="22"/>
                <w:szCs w:val="22"/>
              </w:rPr>
              <w:t xml:space="preserve"> </w:t>
            </w:r>
            <w:r w:rsidR="00D70C65">
              <w:rPr>
                <w:rFonts w:cs="Arial"/>
                <w:b/>
                <w:sz w:val="22"/>
                <w:szCs w:val="22"/>
              </w:rPr>
              <w:t>30.12.25</w:t>
            </w:r>
          </w:p>
          <w:p w14:paraId="06BBA33E" w14:textId="77777777" w:rsidR="00D4765A" w:rsidRPr="00147560" w:rsidRDefault="00D4765A" w:rsidP="00550595">
            <w:pPr>
              <w:rPr>
                <w:rFonts w:cs="Arial"/>
                <w:sz w:val="22"/>
                <w:szCs w:val="22"/>
              </w:rPr>
            </w:pPr>
          </w:p>
          <w:p w14:paraId="464FCBC1" w14:textId="77777777" w:rsidR="00D4765A" w:rsidRPr="00147560" w:rsidRDefault="00D4765A" w:rsidP="00550595">
            <w:pPr>
              <w:rPr>
                <w:rFonts w:cs="Arial"/>
                <w:sz w:val="22"/>
                <w:szCs w:val="22"/>
              </w:rPr>
            </w:pPr>
          </w:p>
        </w:tc>
      </w:tr>
    </w:tbl>
    <w:p w14:paraId="5C8C6B09" w14:textId="77777777" w:rsidR="00C1117D" w:rsidRPr="004672AF" w:rsidRDefault="00C1117D" w:rsidP="004672AF">
      <w:pPr>
        <w:rPr>
          <w:rFonts w:cs="Arial"/>
          <w:sz w:val="24"/>
          <w:szCs w:val="24"/>
        </w:rPr>
      </w:pPr>
    </w:p>
    <w:sectPr w:rsidR="00C1117D" w:rsidRPr="004672AF">
      <w:headerReference w:type="even" r:id="rId18"/>
      <w:headerReference w:type="default" r:id="rId19"/>
      <w:footerReference w:type="even" r:id="rId20"/>
      <w:footerReference w:type="default" r:id="rId21"/>
      <w:headerReference w:type="first" r:id="rId22"/>
      <w:footerReference w:type="first" r:id="rId23"/>
      <w:pgSz w:w="11909" w:h="16834" w:code="9"/>
      <w:pgMar w:top="720" w:right="1049" w:bottom="1440" w:left="1366"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6A609C" w14:textId="77777777" w:rsidR="00565F6D" w:rsidRDefault="00565F6D">
      <w:r>
        <w:separator/>
      </w:r>
    </w:p>
  </w:endnote>
  <w:endnote w:type="continuationSeparator" w:id="0">
    <w:p w14:paraId="3A6B31E1" w14:textId="77777777" w:rsidR="00565F6D" w:rsidRDefault="00565F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199465" w14:textId="77777777" w:rsidR="00CA5131" w:rsidRDefault="00CA513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000" w:firstRow="0" w:lastRow="0" w:firstColumn="0" w:lastColumn="0" w:noHBand="0" w:noVBand="0"/>
    </w:tblPr>
    <w:tblGrid>
      <w:gridCol w:w="6196"/>
      <w:gridCol w:w="3298"/>
    </w:tblGrid>
    <w:tr w:rsidR="00FE313B" w14:paraId="2A0118C6" w14:textId="77777777">
      <w:tc>
        <w:tcPr>
          <w:tcW w:w="6345" w:type="dxa"/>
        </w:tcPr>
        <w:p w14:paraId="5C71F136" w14:textId="77777777" w:rsidR="008A3C34" w:rsidRDefault="008A3C34">
          <w:pPr>
            <w:pStyle w:val="Footer"/>
            <w:rPr>
              <w:sz w:val="16"/>
            </w:rPr>
          </w:pPr>
        </w:p>
      </w:tc>
      <w:tc>
        <w:tcPr>
          <w:tcW w:w="3365" w:type="dxa"/>
        </w:tcPr>
        <w:p w14:paraId="4DCAA1C8" w14:textId="77777777" w:rsidR="008A3C34" w:rsidRDefault="00D4765A">
          <w:pPr>
            <w:pStyle w:val="Footer"/>
            <w:jc w:val="right"/>
            <w:rPr>
              <w:sz w:val="16"/>
            </w:rPr>
          </w:pPr>
          <w:r>
            <w:rPr>
              <w:sz w:val="16"/>
            </w:rPr>
            <w:t xml:space="preserve">Page </w:t>
          </w:r>
          <w:r>
            <w:rPr>
              <w:rStyle w:val="PageNumber"/>
              <w:sz w:val="16"/>
            </w:rPr>
            <w:fldChar w:fldCharType="begin"/>
          </w:r>
          <w:r>
            <w:rPr>
              <w:rStyle w:val="PageNumber"/>
              <w:sz w:val="16"/>
            </w:rPr>
            <w:instrText xml:space="preserve"> PAGE </w:instrText>
          </w:r>
          <w:r>
            <w:rPr>
              <w:rStyle w:val="PageNumber"/>
              <w:sz w:val="16"/>
            </w:rPr>
            <w:fldChar w:fldCharType="separate"/>
          </w:r>
          <w:r w:rsidR="00165BB3">
            <w:rPr>
              <w:rStyle w:val="PageNumber"/>
              <w:noProof/>
              <w:sz w:val="16"/>
            </w:rPr>
            <w:t>6</w:t>
          </w:r>
          <w:r>
            <w:rPr>
              <w:rStyle w:val="PageNumber"/>
              <w:sz w:val="16"/>
            </w:rPr>
            <w:fldChar w:fldCharType="end"/>
          </w:r>
        </w:p>
      </w:tc>
    </w:tr>
  </w:tbl>
  <w:p w14:paraId="5D25795A" w14:textId="77777777" w:rsidR="008A3C34" w:rsidRDefault="009B5134">
    <w:pPr>
      <w:pStyle w:val="Footer"/>
      <w:rPr>
        <w:sz w:val="16"/>
      </w:rPr>
    </w:pPr>
    <w:r>
      <w:rPr>
        <w:noProof/>
        <w:sz w:val="16"/>
        <w:lang w:eastAsia="en-GB"/>
      </w:rPr>
      <mc:AlternateContent>
        <mc:Choice Requires="wps">
          <w:drawing>
            <wp:anchor distT="0" distB="0" distL="114300" distR="114300" simplePos="0" relativeHeight="251659264" behindDoc="0" locked="0" layoutInCell="0" allowOverlap="1" wp14:anchorId="6DBD1BA2" wp14:editId="59BF402A">
              <wp:simplePos x="0" y="0"/>
              <wp:positionH relativeFrom="page">
                <wp:posOffset>0</wp:posOffset>
              </wp:positionH>
              <wp:positionV relativeFrom="page">
                <wp:posOffset>10226040</wp:posOffset>
              </wp:positionV>
              <wp:extent cx="7562215" cy="273050"/>
              <wp:effectExtent l="0" t="0" r="0" b="12700"/>
              <wp:wrapNone/>
              <wp:docPr id="5" name="MSIPCMf2744d8d9ed8e3dff7eca602" descr="{&quot;HashCode&quot;:-863297437,&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2215"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25245556" w14:textId="77777777" w:rsidR="009B5134" w:rsidRPr="00CA5131" w:rsidRDefault="00CA5131" w:rsidP="00CA5131">
                          <w:pPr>
                            <w:jc w:val="center"/>
                            <w:rPr>
                              <w:rFonts w:ascii="Calibri" w:hAnsi="Calibri" w:cs="Calibri"/>
                              <w:color w:val="FF0000"/>
                            </w:rPr>
                          </w:pPr>
                          <w:r w:rsidRPr="00CA5131">
                            <w:rPr>
                              <w:rFonts w:ascii="Calibri" w:hAnsi="Calibri" w:cs="Calibri"/>
                              <w:color w:val="FF0000"/>
                            </w:rPr>
                            <w:t>OFFICIAL - SENSITIVE</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6DBD1BA2" id="_x0000_t202" coordsize="21600,21600" o:spt="202" path="m,l,21600r21600,l21600,xe">
              <v:stroke joinstyle="miter"/>
              <v:path gradientshapeok="t" o:connecttype="rect"/>
            </v:shapetype>
            <v:shape id="MSIPCMf2744d8d9ed8e3dff7eca602" o:spid="_x0000_s1026" type="#_x0000_t202" alt="{&quot;HashCode&quot;:-863297437,&quot;Height&quot;:841.0,&quot;Width&quot;:595.0,&quot;Placement&quot;:&quot;Footer&quot;,&quot;Index&quot;:&quot;Primary&quot;,&quot;Section&quot;:1,&quot;Top&quot;:0.0,&quot;Left&quot;:0.0}" style="position:absolute;left:0;text-align:left;margin-left:0;margin-top:805.2pt;width:595.45pt;height:21.5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" o:allowincell="f" filled="f" stroked="f" strokeweight=".5pt">
              <v:textbox inset=",0,,0">
                <w:txbxContent>
                  <w:p w14:paraId="25245556" w14:textId="77777777" w:rsidR="009B5134" w:rsidRPr="00CA5131" w:rsidRDefault="00CA5131" w:rsidP="00CA5131">
                    <w:pPr>
                      <w:jc w:val="center"/>
                      <w:rPr>
                        <w:rFonts w:ascii="Calibri" w:hAnsi="Calibri" w:cs="Calibri"/>
                        <w:color w:val="FF0000"/>
                      </w:rPr>
                    </w:pPr>
                    <w:r w:rsidRPr="00CA5131">
                      <w:rPr>
                        <w:rFonts w:ascii="Calibri" w:hAnsi="Calibri" w:cs="Calibri"/>
                        <w:color w:val="FF0000"/>
                      </w:rPr>
                      <w:t>OFFICIAL - SENSITIVE</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A560EE" w14:textId="77777777" w:rsidR="008A3C34" w:rsidRDefault="00D4765A">
    <w:pPr>
      <w:pStyle w:val="Footer"/>
    </w:pPr>
    <w:r>
      <w:rPr>
        <w:sz w:val="16"/>
      </w:rPr>
      <w:fldChar w:fldCharType="begin"/>
    </w:r>
    <w:r>
      <w:rPr>
        <w:sz w:val="16"/>
      </w:rPr>
      <w:instrText xml:space="preserve"> DOCPROPERTY MatterRef \* MERGEFORMAT </w:instrText>
    </w:r>
    <w:r>
      <w:rPr>
        <w:sz w:val="16"/>
      </w:rPr>
      <w:fldChar w:fldCharType="separate"/>
    </w:r>
    <w:r>
      <w:rPr>
        <w:sz w:val="16"/>
      </w:rPr>
      <w:t>106860</w:t>
    </w:r>
    <w:r>
      <w:rPr>
        <w:sz w:val="16"/>
      </w:rPr>
      <w:fldChar w:fldCharType="end"/>
    </w:r>
    <w:r>
      <w:rPr>
        <w:sz w:val="16"/>
      </w:rPr>
      <w:t xml:space="preserve"> / </w:t>
    </w:r>
    <w:r>
      <w:rPr>
        <w:sz w:val="16"/>
      </w:rPr>
      <w:fldChar w:fldCharType="begin"/>
    </w:r>
    <w:r>
      <w:rPr>
        <w:sz w:val="16"/>
      </w:rPr>
      <w:instrText xml:space="preserve"> DOCPROPERTY DocNumber \* MERGEFORMAT </w:instrText>
    </w:r>
    <w:r>
      <w:rPr>
        <w:sz w:val="16"/>
      </w:rPr>
      <w:fldChar w:fldCharType="separate"/>
    </w:r>
    <w:r>
      <w:rPr>
        <w:sz w:val="16"/>
      </w:rPr>
      <w:t>280563</w:t>
    </w:r>
    <w:r>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4E1D3A" w14:textId="77777777" w:rsidR="00565F6D" w:rsidRDefault="00565F6D">
      <w:r>
        <w:separator/>
      </w:r>
    </w:p>
  </w:footnote>
  <w:footnote w:type="continuationSeparator" w:id="0">
    <w:p w14:paraId="1537661C" w14:textId="77777777" w:rsidR="00565F6D" w:rsidRDefault="00565F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004F19" w14:textId="77777777" w:rsidR="00CA5131" w:rsidRDefault="00CA513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EFE9CB" w14:textId="77777777" w:rsidR="00165BB3" w:rsidRDefault="00CA5131" w:rsidP="00CA5131">
    <w:pPr>
      <w:pStyle w:val="Header"/>
      <w:jc w:val="right"/>
    </w:pPr>
    <w:r>
      <w:t>APPENDIX 1</w:t>
    </w:r>
  </w:p>
  <w:p w14:paraId="0C8FE7CE" w14:textId="77777777" w:rsidR="00CA5131" w:rsidRDefault="00CA5131" w:rsidP="00CA5131">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82A365" w14:textId="77777777" w:rsidR="00CA5131" w:rsidRDefault="00CA513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42A16"/>
    <w:multiLevelType w:val="multilevel"/>
    <w:tmpl w:val="A9A8FD86"/>
    <w:lvl w:ilvl="0">
      <w:start w:val="2"/>
      <w:numFmt w:val="decimal"/>
      <w:lvlText w:val="%1"/>
      <w:lvlJc w:val="left"/>
      <w:pPr>
        <w:ind w:left="360" w:hanging="360"/>
      </w:pPr>
      <w:rPr>
        <w:rFonts w:hint="default"/>
      </w:rPr>
    </w:lvl>
    <w:lvl w:ilvl="1">
      <w:start w:val="1"/>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1" w15:restartNumberingAfterBreak="0">
    <w:nsid w:val="63CC5A2D"/>
    <w:multiLevelType w:val="hybridMultilevel"/>
    <w:tmpl w:val="199A72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0F6640F"/>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832184437">
    <w:abstractNumId w:val="1"/>
  </w:num>
  <w:num w:numId="2" w16cid:durableId="1151826957">
    <w:abstractNumId w:val="2"/>
  </w:num>
  <w:num w:numId="3" w16cid:durableId="4912150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clean"/>
  <w:defaultTabStop w:val="720"/>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765A"/>
    <w:rsid w:val="0002110D"/>
    <w:rsid w:val="000419AB"/>
    <w:rsid w:val="00075BEC"/>
    <w:rsid w:val="000B6351"/>
    <w:rsid w:val="000D1117"/>
    <w:rsid w:val="001444E5"/>
    <w:rsid w:val="00165BB3"/>
    <w:rsid w:val="001A5F91"/>
    <w:rsid w:val="001B3CA4"/>
    <w:rsid w:val="002655FF"/>
    <w:rsid w:val="002949EC"/>
    <w:rsid w:val="002F4482"/>
    <w:rsid w:val="003A2A2B"/>
    <w:rsid w:val="003C5DF6"/>
    <w:rsid w:val="003F3322"/>
    <w:rsid w:val="00415946"/>
    <w:rsid w:val="004672AF"/>
    <w:rsid w:val="00490F24"/>
    <w:rsid w:val="005356C2"/>
    <w:rsid w:val="00565F6D"/>
    <w:rsid w:val="005B2BAA"/>
    <w:rsid w:val="005C5E37"/>
    <w:rsid w:val="005D610B"/>
    <w:rsid w:val="005D7D6A"/>
    <w:rsid w:val="00652D94"/>
    <w:rsid w:val="00657214"/>
    <w:rsid w:val="007119AB"/>
    <w:rsid w:val="00787F51"/>
    <w:rsid w:val="0079053E"/>
    <w:rsid w:val="007B0520"/>
    <w:rsid w:val="00826375"/>
    <w:rsid w:val="0088043F"/>
    <w:rsid w:val="008A3C34"/>
    <w:rsid w:val="008E6FA3"/>
    <w:rsid w:val="008F113C"/>
    <w:rsid w:val="00940261"/>
    <w:rsid w:val="00963F1A"/>
    <w:rsid w:val="009678C1"/>
    <w:rsid w:val="00975268"/>
    <w:rsid w:val="009A37A5"/>
    <w:rsid w:val="009B5134"/>
    <w:rsid w:val="00A03AF8"/>
    <w:rsid w:val="00A873C1"/>
    <w:rsid w:val="00AA45C1"/>
    <w:rsid w:val="00AB0932"/>
    <w:rsid w:val="00AD7498"/>
    <w:rsid w:val="00AF1430"/>
    <w:rsid w:val="00B1588E"/>
    <w:rsid w:val="00C1117D"/>
    <w:rsid w:val="00C3779D"/>
    <w:rsid w:val="00C91557"/>
    <w:rsid w:val="00C939B8"/>
    <w:rsid w:val="00CA5131"/>
    <w:rsid w:val="00D4765A"/>
    <w:rsid w:val="00D528F5"/>
    <w:rsid w:val="00D70C65"/>
    <w:rsid w:val="00DA6D53"/>
    <w:rsid w:val="00E22F58"/>
    <w:rsid w:val="00E304EC"/>
    <w:rsid w:val="00E6577B"/>
    <w:rsid w:val="00E86306"/>
    <w:rsid w:val="00E875E4"/>
    <w:rsid w:val="00EB1D1D"/>
    <w:rsid w:val="00ED2350"/>
    <w:rsid w:val="00ED2527"/>
    <w:rsid w:val="00F31CA9"/>
    <w:rsid w:val="00F420FD"/>
    <w:rsid w:val="00FB79E9"/>
    <w:rsid w:val="0C826D70"/>
    <w:rsid w:val="0D0273AD"/>
    <w:rsid w:val="1203791B"/>
    <w:rsid w:val="17EBE9D4"/>
    <w:rsid w:val="196997BF"/>
    <w:rsid w:val="33306EC7"/>
    <w:rsid w:val="3396E5EF"/>
    <w:rsid w:val="519DE2B0"/>
    <w:rsid w:val="52B2C5F1"/>
    <w:rsid w:val="54927935"/>
    <w:rsid w:val="6244FFE7"/>
    <w:rsid w:val="65B78F8B"/>
    <w:rsid w:val="6A864578"/>
    <w:rsid w:val="71AE3E2C"/>
    <w:rsid w:val="7512FD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031BDF06"/>
  <w15:docId w15:val="{B7405543-FD59-4FF4-B1E7-65346B4E4C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765A"/>
    <w:pPr>
      <w:overflowPunct w:val="0"/>
      <w:autoSpaceDE w:val="0"/>
      <w:autoSpaceDN w:val="0"/>
      <w:adjustRightInd w:val="0"/>
      <w:spacing w:after="0" w:line="240" w:lineRule="auto"/>
      <w:jc w:val="both"/>
      <w:textAlignment w:val="baseline"/>
    </w:pPr>
    <w:rPr>
      <w:rFonts w:ascii="Arial" w:eastAsia="Times New Roman" w:hAnsi="Arial"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D4765A"/>
    <w:pPr>
      <w:tabs>
        <w:tab w:val="center" w:pos="4153"/>
        <w:tab w:val="right" w:pos="8306"/>
      </w:tabs>
    </w:pPr>
  </w:style>
  <w:style w:type="character" w:customStyle="1" w:styleId="FooterChar">
    <w:name w:val="Footer Char"/>
    <w:basedOn w:val="DefaultParagraphFont"/>
    <w:link w:val="Footer"/>
    <w:rsid w:val="00D4765A"/>
    <w:rPr>
      <w:rFonts w:ascii="Arial" w:eastAsia="Times New Roman" w:hAnsi="Arial" w:cs="Times New Roman"/>
      <w:sz w:val="20"/>
      <w:szCs w:val="20"/>
    </w:rPr>
  </w:style>
  <w:style w:type="character" w:styleId="PageNumber">
    <w:name w:val="page number"/>
    <w:basedOn w:val="DefaultParagraphFont"/>
    <w:rsid w:val="00D4765A"/>
  </w:style>
  <w:style w:type="paragraph" w:styleId="BalloonText">
    <w:name w:val="Balloon Text"/>
    <w:basedOn w:val="Normal"/>
    <w:link w:val="BalloonTextChar"/>
    <w:uiPriority w:val="99"/>
    <w:semiHidden/>
    <w:unhideWhenUsed/>
    <w:rsid w:val="00D4765A"/>
    <w:rPr>
      <w:rFonts w:ascii="Tahoma" w:hAnsi="Tahoma" w:cs="Tahoma"/>
      <w:sz w:val="16"/>
      <w:szCs w:val="16"/>
    </w:rPr>
  </w:style>
  <w:style w:type="character" w:customStyle="1" w:styleId="BalloonTextChar">
    <w:name w:val="Balloon Text Char"/>
    <w:basedOn w:val="DefaultParagraphFont"/>
    <w:link w:val="BalloonText"/>
    <w:uiPriority w:val="99"/>
    <w:semiHidden/>
    <w:rsid w:val="00D4765A"/>
    <w:rPr>
      <w:rFonts w:ascii="Tahoma" w:eastAsia="Times New Roman" w:hAnsi="Tahoma" w:cs="Tahoma"/>
      <w:sz w:val="16"/>
      <w:szCs w:val="16"/>
    </w:rPr>
  </w:style>
  <w:style w:type="table" w:styleId="TableGrid">
    <w:name w:val="Table Grid"/>
    <w:basedOn w:val="TableNormal"/>
    <w:uiPriority w:val="59"/>
    <w:rsid w:val="002655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1588E"/>
    <w:pPr>
      <w:overflowPunct/>
      <w:autoSpaceDE/>
      <w:autoSpaceDN/>
      <w:adjustRightInd/>
      <w:spacing w:after="200" w:line="276" w:lineRule="auto"/>
      <w:ind w:left="720"/>
      <w:contextualSpacing/>
      <w:jc w:val="left"/>
      <w:textAlignment w:val="auto"/>
    </w:pPr>
    <w:rPr>
      <w:rFonts w:ascii="Calibri" w:eastAsia="Calibri" w:hAnsi="Calibri"/>
      <w:sz w:val="22"/>
      <w:szCs w:val="22"/>
    </w:rPr>
  </w:style>
  <w:style w:type="character" w:styleId="CommentReference">
    <w:name w:val="annotation reference"/>
    <w:basedOn w:val="DefaultParagraphFont"/>
    <w:uiPriority w:val="99"/>
    <w:semiHidden/>
    <w:unhideWhenUsed/>
    <w:rsid w:val="00C939B8"/>
    <w:rPr>
      <w:sz w:val="16"/>
      <w:szCs w:val="16"/>
    </w:rPr>
  </w:style>
  <w:style w:type="paragraph" w:styleId="CommentText">
    <w:name w:val="annotation text"/>
    <w:basedOn w:val="Normal"/>
    <w:link w:val="CommentTextChar"/>
    <w:uiPriority w:val="99"/>
    <w:semiHidden/>
    <w:unhideWhenUsed/>
    <w:rsid w:val="00C939B8"/>
  </w:style>
  <w:style w:type="character" w:customStyle="1" w:styleId="CommentTextChar">
    <w:name w:val="Comment Text Char"/>
    <w:basedOn w:val="DefaultParagraphFont"/>
    <w:link w:val="CommentText"/>
    <w:uiPriority w:val="99"/>
    <w:semiHidden/>
    <w:rsid w:val="00C939B8"/>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C939B8"/>
    <w:rPr>
      <w:b/>
      <w:bCs/>
    </w:rPr>
  </w:style>
  <w:style w:type="character" w:customStyle="1" w:styleId="CommentSubjectChar">
    <w:name w:val="Comment Subject Char"/>
    <w:basedOn w:val="CommentTextChar"/>
    <w:link w:val="CommentSubject"/>
    <w:uiPriority w:val="99"/>
    <w:semiHidden/>
    <w:rsid w:val="00C939B8"/>
    <w:rPr>
      <w:rFonts w:ascii="Arial" w:eastAsia="Times New Roman" w:hAnsi="Arial" w:cs="Times New Roman"/>
      <w:b/>
      <w:bCs/>
      <w:sz w:val="20"/>
      <w:szCs w:val="20"/>
    </w:rPr>
  </w:style>
  <w:style w:type="paragraph" w:styleId="Header">
    <w:name w:val="header"/>
    <w:basedOn w:val="Normal"/>
    <w:link w:val="HeaderChar"/>
    <w:uiPriority w:val="99"/>
    <w:unhideWhenUsed/>
    <w:rsid w:val="009B5134"/>
    <w:pPr>
      <w:tabs>
        <w:tab w:val="center" w:pos="4513"/>
        <w:tab w:val="right" w:pos="9026"/>
      </w:tabs>
    </w:pPr>
  </w:style>
  <w:style w:type="character" w:customStyle="1" w:styleId="HeaderChar">
    <w:name w:val="Header Char"/>
    <w:basedOn w:val="DefaultParagraphFont"/>
    <w:link w:val="Header"/>
    <w:uiPriority w:val="99"/>
    <w:rsid w:val="009B5134"/>
    <w:rPr>
      <w:rFonts w:ascii="Arial" w:eastAsia="Times New Roman" w:hAnsi="Arial"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image" Target="media/image7.emf"/><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6.emf"/><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oleObject" Target="embeddings/oleObject1.bin"/><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image" Target="media/image5.jpeg"/><Relationship Id="rId23" Type="http://schemas.openxmlformats.org/officeDocument/2006/relationships/footer" Target="footer3.xml"/><Relationship Id="rId10" Type="http://schemas.openxmlformats.org/officeDocument/2006/relationships/image" Target="media/image1.wmf"/><Relationship Id="rId19" Type="http://schemas.openxmlformats.org/officeDocument/2006/relationships/header" Target="head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png"/><Relationship Id="rId22"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C46E4840CDB2042BD779F3411BD22CB" ma:contentTypeVersion="16" ma:contentTypeDescription="Create a new document." ma:contentTypeScope="" ma:versionID="3518b752d6755435c9cbdad99eaa0b8c">
  <xsd:schema xmlns:xsd="http://www.w3.org/2001/XMLSchema" xmlns:xs="http://www.w3.org/2001/XMLSchema" xmlns:p="http://schemas.microsoft.com/office/2006/metadata/properties" xmlns:ns2="34ec99a0-7338-4cb1-8952-6e7d04e844d1" xmlns:ns3="d375eb37-ddd3-492e-9274-f9b06a9c58f5" targetNamespace="http://schemas.microsoft.com/office/2006/metadata/properties" ma:root="true" ma:fieldsID="b9964f1a323bec0d2dbfa4eaf23f8a30" ns2:_="" ns3:_="">
    <xsd:import namespace="34ec99a0-7338-4cb1-8952-6e7d04e844d1"/>
    <xsd:import namespace="d375eb37-ddd3-492e-9274-f9b06a9c58f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ec99a0-7338-4cb1-8952-6e7d04e844d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75eb37-ddd3-492e-9274-f9b06a9c58f5"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b84eaa5a-931d-417f-bdbe-d4e199c53cea}" ma:internalName="TaxCatchAll" ma:showField="CatchAllData" ma:web="d375eb37-ddd3-492e-9274-f9b06a9c58f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5"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4ec99a0-7338-4cb1-8952-6e7d04e844d1">
      <Terms xmlns="http://schemas.microsoft.com/office/infopath/2007/PartnerControls"/>
    </lcf76f155ced4ddcb4097134ff3c332f>
    <TaxCatchAll xmlns="d375eb37-ddd3-492e-9274-f9b06a9c58f5" xsi:nil="true"/>
  </documentManagement>
</p:properties>
</file>

<file path=customXml/itemProps1.xml><?xml version="1.0" encoding="utf-8"?>
<ds:datastoreItem xmlns:ds="http://schemas.openxmlformats.org/officeDocument/2006/customXml" ds:itemID="{863B4E42-680B-4D50-B403-A2C05352DE02}"/>
</file>

<file path=customXml/itemProps2.xml><?xml version="1.0" encoding="utf-8"?>
<ds:datastoreItem xmlns:ds="http://schemas.openxmlformats.org/officeDocument/2006/customXml" ds:itemID="{0577754D-DF7D-40F1-A53C-C193B2D03B7C}">
  <ds:schemaRefs>
    <ds:schemaRef ds:uri="http://schemas.microsoft.com/sharepoint/v3/contenttype/forms"/>
  </ds:schemaRefs>
</ds:datastoreItem>
</file>

<file path=customXml/itemProps3.xml><?xml version="1.0" encoding="utf-8"?>
<ds:datastoreItem xmlns:ds="http://schemas.openxmlformats.org/officeDocument/2006/customXml" ds:itemID="{F370E1D9-DB0D-4E0A-972D-DDD63A10BA84}">
  <ds:schemaRefs>
    <ds:schemaRef ds:uri="http://schemas.microsoft.com/office/2006/metadata/properties"/>
    <ds:schemaRef ds:uri="http://schemas.microsoft.com/office/infopath/2007/PartnerControls"/>
    <ds:schemaRef ds:uri="472ff4bb-b25f-413c-8b3f-3b1f9f937222"/>
    <ds:schemaRef ds:uri="f839bb6b-c6d0-47d7-b5e9-cc38e66a3bf7"/>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1605</Words>
  <Characters>9155</Characters>
  <Application>Microsoft Office Word</Application>
  <DocSecurity>0</DocSecurity>
  <Lines>76</Lines>
  <Paragraphs>21</Paragraphs>
  <ScaleCrop>false</ScaleCrop>
  <Company>NYCC</Company>
  <LinksUpToDate>false</LinksUpToDate>
  <CharactersWithSpaces>10739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Equality impact assessment form</dc:title>
  <dc:creator>Tom Jenkinson</dc:creator>
  <cp:lastModifiedBy>Barbara Merrygold</cp:lastModifiedBy>
  <cp:revision>3</cp:revision>
  <dcterms:created xsi:type="dcterms:W3CDTF">2025-12-29T16:22:00Z</dcterms:created>
  <dcterms:modified xsi:type="dcterms:W3CDTF">2025-12-29T16:24:00Z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3f27b87-3675-4fb5-85ad-fce3efd3a6b0_Enabled">
    <vt:lpwstr>true</vt:lpwstr>
  </property>
  <property fmtid="{D5CDD505-2E9C-101B-9397-08002B2CF9AE}" pid="3" name="MSIP_Label_13f27b87-3675-4fb5-85ad-fce3efd3a6b0_SetDate">
    <vt:lpwstr>2022-01-13T17:00:58Z</vt:lpwstr>
  </property>
  <property fmtid="{D5CDD505-2E9C-101B-9397-08002B2CF9AE}" pid="4" name="MSIP_Label_13f27b87-3675-4fb5-85ad-fce3efd3a6b0_Method">
    <vt:lpwstr>Standard</vt:lpwstr>
  </property>
  <property fmtid="{D5CDD505-2E9C-101B-9397-08002B2CF9AE}" pid="5" name="MSIP_Label_13f27b87-3675-4fb5-85ad-fce3efd3a6b0_Name">
    <vt:lpwstr>OFFICIAL - SENSITIVE</vt:lpwstr>
  </property>
  <property fmtid="{D5CDD505-2E9C-101B-9397-08002B2CF9AE}" pid="6" name="MSIP_Label_13f27b87-3675-4fb5-85ad-fce3efd3a6b0_SiteId">
    <vt:lpwstr>ad3d9c73-9830-44a1-b487-e1055441c70e</vt:lpwstr>
  </property>
  <property fmtid="{D5CDD505-2E9C-101B-9397-08002B2CF9AE}" pid="7" name="MSIP_Label_13f27b87-3675-4fb5-85ad-fce3efd3a6b0_ActionId">
    <vt:lpwstr>d3d9e953-2b42-4e46-a9ca-0000c542dbe7</vt:lpwstr>
  </property>
  <property fmtid="{D5CDD505-2E9C-101B-9397-08002B2CF9AE}" pid="8" name="MSIP_Label_13f27b87-3675-4fb5-85ad-fce3efd3a6b0_ContentBits">
    <vt:lpwstr>2</vt:lpwstr>
  </property>
  <property fmtid="{D5CDD505-2E9C-101B-9397-08002B2CF9AE}" pid="9" name="ContentTypeId">
    <vt:lpwstr>0x0101007C46E4840CDB2042BD779F3411BD22CB</vt:lpwstr>
  </property>
  <property fmtid="{D5CDD505-2E9C-101B-9397-08002B2CF9AE}" pid="10" name="MediaServiceImageTags">
    <vt:lpwstr/>
  </property>
</Properties>
</file>