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F1A28" w14:textId="3013E2AF" w:rsidR="00E7356E" w:rsidRPr="001D1A9B" w:rsidRDefault="000B3D96" w:rsidP="00E95065">
      <w:pPr>
        <w:rPr>
          <w:rFonts w:cs="Arial"/>
        </w:rPr>
      </w:pPr>
      <w:r w:rsidRPr="001D1A9B">
        <w:rPr>
          <w:rFonts w:cs="Arial"/>
          <w:noProof/>
        </w:rPr>
        <w:drawing>
          <wp:inline distT="0" distB="0" distL="0" distR="0" wp14:anchorId="05EC161D" wp14:editId="4D191566">
            <wp:extent cx="2635653" cy="1076150"/>
            <wp:effectExtent l="0" t="0" r="0" b="0"/>
            <wp:docPr id="17316379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63791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40517" cy="1078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F7E22" w14:textId="1A20F3BE" w:rsidR="002E223A" w:rsidRPr="001D1A9B" w:rsidRDefault="002E223A" w:rsidP="00E95065">
      <w:pPr>
        <w:rPr>
          <w:rFonts w:cs="Arial"/>
        </w:rPr>
      </w:pPr>
    </w:p>
    <w:p w14:paraId="04C4A635" w14:textId="77777777" w:rsidR="002E223A" w:rsidRPr="001D1A9B" w:rsidRDefault="002E223A" w:rsidP="00E95065">
      <w:pPr>
        <w:rPr>
          <w:rFonts w:cs="Arial"/>
        </w:rPr>
      </w:pPr>
    </w:p>
    <w:p w14:paraId="041F1D8E" w14:textId="3285D362" w:rsidR="000D3FF8" w:rsidRPr="001D1A9B" w:rsidRDefault="000D3FF8" w:rsidP="000D3FF8">
      <w:pPr>
        <w:jc w:val="center"/>
        <w:rPr>
          <w:rFonts w:cs="Arial"/>
          <w:b/>
          <w:sz w:val="40"/>
          <w:szCs w:val="40"/>
          <w:lang w:eastAsia="en-GB"/>
        </w:rPr>
      </w:pPr>
      <w:r w:rsidRPr="001D1A9B">
        <w:rPr>
          <w:rFonts w:cs="Arial"/>
          <w:b/>
          <w:sz w:val="40"/>
          <w:szCs w:val="40"/>
          <w:lang w:eastAsia="en-GB"/>
        </w:rPr>
        <w:t xml:space="preserve">Equality impact assessment (EIA) form: evidencing paying due regard to protected characteristics </w:t>
      </w:r>
    </w:p>
    <w:p w14:paraId="5A9CBEAE" w14:textId="7F866DAB" w:rsidR="000D3FF8" w:rsidRPr="001D1A9B" w:rsidRDefault="000D3FF8" w:rsidP="00921D04">
      <w:pPr>
        <w:jc w:val="center"/>
        <w:rPr>
          <w:rFonts w:cs="Arial"/>
          <w:color w:val="FF0000"/>
          <w:sz w:val="24"/>
          <w:szCs w:val="24"/>
          <w:lang w:eastAsia="en-GB"/>
        </w:rPr>
      </w:pPr>
      <w:r w:rsidRPr="001D1A9B">
        <w:rPr>
          <w:rFonts w:cs="Arial"/>
          <w:color w:val="FF0000"/>
          <w:sz w:val="24"/>
          <w:szCs w:val="24"/>
          <w:lang w:eastAsia="en-GB"/>
        </w:rPr>
        <w:t xml:space="preserve">(Form updated </w:t>
      </w:r>
      <w:r w:rsidR="00E361FA" w:rsidRPr="001D1A9B">
        <w:rPr>
          <w:rFonts w:cs="Arial"/>
          <w:color w:val="FF0000"/>
          <w:sz w:val="24"/>
          <w:szCs w:val="24"/>
          <w:lang w:eastAsia="en-GB"/>
        </w:rPr>
        <w:t>October</w:t>
      </w:r>
      <w:r w:rsidRPr="001D1A9B">
        <w:rPr>
          <w:rFonts w:cs="Arial"/>
          <w:color w:val="FF0000"/>
          <w:sz w:val="24"/>
          <w:szCs w:val="24"/>
          <w:lang w:eastAsia="en-GB"/>
        </w:rPr>
        <w:t xml:space="preserve"> </w:t>
      </w:r>
      <w:r w:rsidR="00921D04" w:rsidRPr="001D1A9B">
        <w:rPr>
          <w:rFonts w:cs="Arial"/>
          <w:color w:val="FF0000"/>
          <w:sz w:val="24"/>
          <w:szCs w:val="24"/>
          <w:lang w:eastAsia="en-GB"/>
        </w:rPr>
        <w:t>2025</w:t>
      </w:r>
      <w:r w:rsidRPr="001D1A9B">
        <w:rPr>
          <w:rFonts w:cs="Arial"/>
          <w:color w:val="FF0000"/>
          <w:sz w:val="24"/>
          <w:szCs w:val="24"/>
          <w:lang w:eastAsia="en-GB"/>
        </w:rPr>
        <w:t>)</w:t>
      </w:r>
    </w:p>
    <w:p w14:paraId="1F0CEB99" w14:textId="77777777" w:rsidR="002E223A" w:rsidRPr="001D1A9B" w:rsidRDefault="002E223A" w:rsidP="00921D04">
      <w:pPr>
        <w:jc w:val="center"/>
        <w:rPr>
          <w:rFonts w:cs="Arial"/>
          <w:sz w:val="24"/>
          <w:szCs w:val="24"/>
          <w:lang w:eastAsia="en-GB"/>
        </w:rPr>
      </w:pPr>
    </w:p>
    <w:p w14:paraId="4A4C009D" w14:textId="4729143C" w:rsidR="000D3FF8" w:rsidRPr="001D1A9B" w:rsidRDefault="005D6088" w:rsidP="000D3FF8">
      <w:pPr>
        <w:jc w:val="center"/>
        <w:rPr>
          <w:rFonts w:cs="Arial"/>
          <w:i/>
          <w:sz w:val="40"/>
          <w:szCs w:val="40"/>
          <w:lang w:eastAsia="en-GB"/>
        </w:rPr>
      </w:pPr>
      <w:r>
        <w:rPr>
          <w:rFonts w:cs="Arial"/>
          <w:i/>
          <w:sz w:val="40"/>
          <w:szCs w:val="40"/>
          <w:lang w:eastAsia="en-GB"/>
        </w:rPr>
        <w:t>Charging for Technology Enabled Care Services</w:t>
      </w:r>
    </w:p>
    <w:p w14:paraId="09151103" w14:textId="77777777" w:rsidR="000D3FF8" w:rsidRPr="001D1A9B" w:rsidRDefault="000D3FF8" w:rsidP="000D3FF8">
      <w:pPr>
        <w:rPr>
          <w:rFonts w:cs="Arial"/>
          <w:sz w:val="24"/>
          <w:szCs w:val="24"/>
          <w:lang w:eastAsia="en-GB"/>
        </w:rPr>
      </w:pPr>
    </w:p>
    <w:p w14:paraId="3D319158" w14:textId="1AC81762" w:rsidR="00FE3D42" w:rsidRPr="001D1A9B" w:rsidRDefault="00FE3D42" w:rsidP="005D0929">
      <w:pPr>
        <w:tabs>
          <w:tab w:val="left" w:pos="12240"/>
        </w:tabs>
        <w:jc w:val="left"/>
        <w:rPr>
          <w:rFonts w:cs="Arial"/>
          <w:b/>
          <w:bCs/>
          <w:sz w:val="22"/>
          <w:szCs w:val="22"/>
          <w:lang w:eastAsia="en-GB"/>
        </w:rPr>
      </w:pPr>
      <w:r w:rsidRPr="001D1A9B">
        <w:rPr>
          <w:rFonts w:cs="Arial"/>
          <w:b/>
          <w:bCs/>
          <w:sz w:val="22"/>
          <w:szCs w:val="22"/>
          <w:lang w:eastAsia="en-GB"/>
        </w:rPr>
        <w:t>An Equality Impact Assessment (EIA)</w:t>
      </w:r>
      <w:r w:rsidR="009A3E5B" w:rsidRPr="001D1A9B">
        <w:rPr>
          <w:rFonts w:cs="Arial"/>
          <w:b/>
          <w:bCs/>
          <w:sz w:val="22"/>
          <w:szCs w:val="22"/>
          <w:lang w:eastAsia="en-GB"/>
        </w:rPr>
        <w:t xml:space="preserve"> form</w:t>
      </w:r>
      <w:r w:rsidRPr="001D1A9B">
        <w:rPr>
          <w:rFonts w:cs="Arial"/>
          <w:b/>
          <w:bCs/>
          <w:sz w:val="22"/>
          <w:szCs w:val="22"/>
          <w:lang w:eastAsia="en-GB"/>
        </w:rPr>
        <w:t xml:space="preserve"> is a document that proves paying due regard by considering protected characteristics. EIAs that accompany reports presented to Councillors for decision-making are published with the committee papers on our website and are also available in hard copy at the relevant meetings.</w:t>
      </w:r>
    </w:p>
    <w:p w14:paraId="25E93D06" w14:textId="77CAB167" w:rsidR="0070605F" w:rsidRPr="001D1A9B" w:rsidRDefault="00B2617C" w:rsidP="00EF1C3E">
      <w:pPr>
        <w:pStyle w:val="Heading1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2" w:color="auto"/>
        </w:pBdr>
        <w:shd w:val="clear" w:color="auto" w:fill="D9D9D9" w:themeFill="background1" w:themeFillShade="D9"/>
        <w:spacing w:after="240"/>
        <w:rPr>
          <w:rFonts w:ascii="Arial" w:hAnsi="Arial" w:cs="Arial"/>
          <w:b/>
          <w:bCs/>
          <w:sz w:val="36"/>
          <w:szCs w:val="36"/>
        </w:rPr>
      </w:pPr>
      <w:r w:rsidRPr="001D1A9B">
        <w:rPr>
          <w:rFonts w:ascii="Arial" w:hAnsi="Arial" w:cs="Arial"/>
          <w:b/>
          <w:bCs/>
          <w:sz w:val="36"/>
          <w:szCs w:val="36"/>
        </w:rPr>
        <w:t xml:space="preserve">Section 1: Initial </w:t>
      </w:r>
      <w:r w:rsidR="003151AA" w:rsidRPr="001D1A9B">
        <w:rPr>
          <w:rFonts w:ascii="Arial" w:hAnsi="Arial" w:cs="Arial"/>
          <w:b/>
          <w:bCs/>
          <w:sz w:val="36"/>
          <w:szCs w:val="36"/>
        </w:rPr>
        <w:t>E</w:t>
      </w:r>
      <w:r w:rsidRPr="001D1A9B">
        <w:rPr>
          <w:rFonts w:ascii="Arial" w:hAnsi="Arial" w:cs="Arial"/>
          <w:b/>
          <w:bCs/>
          <w:sz w:val="36"/>
          <w:szCs w:val="36"/>
        </w:rPr>
        <w:t xml:space="preserve">quality </w:t>
      </w:r>
      <w:r w:rsidR="003151AA" w:rsidRPr="001D1A9B">
        <w:rPr>
          <w:rFonts w:ascii="Arial" w:hAnsi="Arial" w:cs="Arial"/>
          <w:b/>
          <w:bCs/>
          <w:sz w:val="36"/>
          <w:szCs w:val="36"/>
        </w:rPr>
        <w:t>Impact Assessment Sc</w:t>
      </w:r>
      <w:bookmarkStart w:id="0" w:name="_Hlk211516998"/>
      <w:r w:rsidR="0070605F" w:rsidRPr="001D1A9B">
        <w:rPr>
          <w:rFonts w:ascii="Arial" w:hAnsi="Arial" w:cs="Arial"/>
          <w:b/>
          <w:bCs/>
          <w:sz w:val="36"/>
          <w:szCs w:val="36"/>
        </w:rPr>
        <w:t>reening</w:t>
      </w:r>
    </w:p>
    <w:p w14:paraId="18D267CC" w14:textId="7DD2850E" w:rsidR="00655614" w:rsidRPr="00EF1C3E" w:rsidRDefault="0070605F" w:rsidP="00EF1C3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2" w:color="auto"/>
        </w:pBdr>
        <w:shd w:val="clear" w:color="auto" w:fill="D9D9D9" w:themeFill="background1" w:themeFillShade="D9"/>
        <w:rPr>
          <w:rFonts w:cs="Arial"/>
          <w:b/>
          <w:bCs/>
          <w:sz w:val="22"/>
          <w:szCs w:val="22"/>
        </w:rPr>
      </w:pPr>
      <w:r w:rsidRPr="001D1A9B">
        <w:rPr>
          <w:rFonts w:cs="Arial"/>
          <w:b/>
          <w:bCs/>
          <w:sz w:val="22"/>
          <w:szCs w:val="22"/>
        </w:rPr>
        <w:t>This section documents the</w:t>
      </w:r>
      <w:r w:rsidR="00655614" w:rsidRPr="001D1A9B">
        <w:rPr>
          <w:rFonts w:cs="Arial"/>
          <w:b/>
          <w:bCs/>
          <w:sz w:val="22"/>
          <w:szCs w:val="22"/>
        </w:rPr>
        <w:t xml:space="preserve"> </w:t>
      </w:r>
      <w:r w:rsidRPr="001D1A9B">
        <w:rPr>
          <w:rFonts w:cs="Arial"/>
          <w:b/>
          <w:bCs/>
          <w:sz w:val="22"/>
          <w:szCs w:val="22"/>
        </w:rPr>
        <w:t xml:space="preserve">equality screening process </w:t>
      </w:r>
      <w:r w:rsidR="00655614" w:rsidRPr="001D1A9B">
        <w:rPr>
          <w:rFonts w:cs="Arial"/>
          <w:b/>
          <w:bCs/>
          <w:sz w:val="22"/>
          <w:szCs w:val="22"/>
        </w:rPr>
        <w:t>of actual or potential impacts of the proposed activity on a specific protected characteristic</w:t>
      </w:r>
      <w:r w:rsidRPr="001D1A9B">
        <w:rPr>
          <w:rFonts w:cs="Arial"/>
          <w:b/>
          <w:bCs/>
          <w:sz w:val="22"/>
          <w:szCs w:val="22"/>
        </w:rPr>
        <w:t>, along with NYC's additional agreed-upon characteristics, to determine whether a full Equality Impact Assessment (EIA) is necessary or appropriate.</w:t>
      </w:r>
    </w:p>
    <w:tbl>
      <w:tblPr>
        <w:tblW w:w="1062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1147"/>
        <w:gridCol w:w="1180"/>
        <w:gridCol w:w="1113"/>
        <w:gridCol w:w="1147"/>
        <w:gridCol w:w="32"/>
        <w:gridCol w:w="794"/>
        <w:gridCol w:w="794"/>
        <w:gridCol w:w="794"/>
        <w:gridCol w:w="1215"/>
      </w:tblGrid>
      <w:tr w:rsidR="0070605F" w:rsidRPr="001D1A9B" w14:paraId="7F733737" w14:textId="77777777" w:rsidTr="00EF1C3E">
        <w:trPr>
          <w:trHeight w:val="375"/>
          <w:jc w:val="center"/>
        </w:trPr>
        <w:tc>
          <w:tcPr>
            <w:tcW w:w="10627" w:type="dxa"/>
            <w:gridSpan w:val="10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31E02835" w14:textId="77777777" w:rsidR="0070605F" w:rsidRPr="001D1A9B" w:rsidRDefault="0070605F" w:rsidP="00855CA3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b/>
                <w:sz w:val="22"/>
                <w:szCs w:val="22"/>
                <w:lang w:eastAsia="en-GB"/>
              </w:rPr>
              <w:t>Basic Details</w:t>
            </w:r>
          </w:p>
        </w:tc>
      </w:tr>
      <w:tr w:rsidR="0070605F" w:rsidRPr="001D1A9B" w14:paraId="3E41CF62" w14:textId="77777777" w:rsidTr="00EF1C3E">
        <w:trPr>
          <w:jc w:val="center"/>
        </w:trPr>
        <w:tc>
          <w:tcPr>
            <w:tcW w:w="4738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14:paraId="021A4181" w14:textId="77777777" w:rsidR="0070605F" w:rsidRPr="001D1A9B" w:rsidRDefault="0070605F" w:rsidP="00684D32">
            <w:pPr>
              <w:rPr>
                <w:rFonts w:cs="Arial"/>
                <w:b/>
                <w:bCs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b/>
                <w:bCs/>
                <w:sz w:val="22"/>
                <w:szCs w:val="22"/>
                <w:lang w:eastAsia="en-GB"/>
              </w:rPr>
              <w:t xml:space="preserve">Directorate </w:t>
            </w:r>
          </w:p>
        </w:tc>
        <w:tc>
          <w:tcPr>
            <w:tcW w:w="5889" w:type="dxa"/>
            <w:gridSpan w:val="7"/>
            <w:tcBorders>
              <w:top w:val="single" w:sz="12" w:space="0" w:color="auto"/>
            </w:tcBorders>
          </w:tcPr>
          <w:p w14:paraId="444FA38A" w14:textId="0DA4564F" w:rsidR="0070605F" w:rsidRPr="001D1A9B" w:rsidRDefault="005D6088" w:rsidP="00684D32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Health and Adult Services</w:t>
            </w:r>
          </w:p>
        </w:tc>
      </w:tr>
      <w:tr w:rsidR="0070605F" w:rsidRPr="001D1A9B" w14:paraId="0E9D1762" w14:textId="77777777" w:rsidTr="00EF1C3E">
        <w:trPr>
          <w:jc w:val="center"/>
        </w:trPr>
        <w:tc>
          <w:tcPr>
            <w:tcW w:w="4738" w:type="dxa"/>
            <w:gridSpan w:val="3"/>
            <w:shd w:val="clear" w:color="auto" w:fill="auto"/>
          </w:tcPr>
          <w:p w14:paraId="7DBDC2CE" w14:textId="77777777" w:rsidR="0070605F" w:rsidRPr="001D1A9B" w:rsidRDefault="0070605F" w:rsidP="00684D32">
            <w:pPr>
              <w:rPr>
                <w:rFonts w:cs="Arial"/>
                <w:b/>
                <w:bCs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b/>
                <w:bCs/>
                <w:sz w:val="22"/>
                <w:szCs w:val="22"/>
                <w:lang w:eastAsia="en-GB"/>
              </w:rPr>
              <w:t>Service area</w:t>
            </w:r>
          </w:p>
        </w:tc>
        <w:tc>
          <w:tcPr>
            <w:tcW w:w="5889" w:type="dxa"/>
            <w:gridSpan w:val="7"/>
          </w:tcPr>
          <w:p w14:paraId="73E761BA" w14:textId="595348ED" w:rsidR="0070605F" w:rsidRPr="001D1A9B" w:rsidRDefault="005D6088" w:rsidP="00684D32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Service Development</w:t>
            </w:r>
          </w:p>
        </w:tc>
      </w:tr>
      <w:tr w:rsidR="0070605F" w:rsidRPr="001D1A9B" w14:paraId="5DBB56C2" w14:textId="77777777" w:rsidTr="00EF1C3E">
        <w:trPr>
          <w:jc w:val="center"/>
        </w:trPr>
        <w:tc>
          <w:tcPr>
            <w:tcW w:w="4738" w:type="dxa"/>
            <w:gridSpan w:val="3"/>
            <w:shd w:val="clear" w:color="auto" w:fill="auto"/>
          </w:tcPr>
          <w:p w14:paraId="3B96B2FD" w14:textId="77777777" w:rsidR="0070605F" w:rsidRPr="001D1A9B" w:rsidRDefault="0070605F" w:rsidP="00684D32">
            <w:pPr>
              <w:rPr>
                <w:rFonts w:cs="Arial"/>
                <w:b/>
                <w:bCs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b/>
                <w:bCs/>
                <w:sz w:val="22"/>
                <w:szCs w:val="22"/>
                <w:lang w:eastAsia="en-GB"/>
              </w:rPr>
              <w:t>Proposal being screened</w:t>
            </w:r>
          </w:p>
        </w:tc>
        <w:tc>
          <w:tcPr>
            <w:tcW w:w="5889" w:type="dxa"/>
            <w:gridSpan w:val="7"/>
          </w:tcPr>
          <w:p w14:paraId="1F5D6A14" w14:textId="43DEBB93" w:rsidR="0070605F" w:rsidRPr="001D1A9B" w:rsidRDefault="005D6088" w:rsidP="00684D32">
            <w:pPr>
              <w:rPr>
                <w:rFonts w:cs="Arial"/>
                <w:bCs/>
                <w:sz w:val="22"/>
                <w:szCs w:val="22"/>
                <w:lang w:eastAsia="en-GB"/>
              </w:rPr>
            </w:pPr>
            <w:r>
              <w:rPr>
                <w:rFonts w:cs="Arial"/>
                <w:bCs/>
                <w:sz w:val="22"/>
                <w:szCs w:val="22"/>
                <w:lang w:eastAsia="en-GB"/>
              </w:rPr>
              <w:t>Charging for Technology Enabled Care (TEC) Services</w:t>
            </w:r>
          </w:p>
        </w:tc>
      </w:tr>
      <w:tr w:rsidR="0070605F" w:rsidRPr="001D1A9B" w14:paraId="25F9EF72" w14:textId="77777777" w:rsidTr="00EF1C3E">
        <w:trPr>
          <w:jc w:val="center"/>
        </w:trPr>
        <w:tc>
          <w:tcPr>
            <w:tcW w:w="4738" w:type="dxa"/>
            <w:gridSpan w:val="3"/>
            <w:shd w:val="clear" w:color="auto" w:fill="auto"/>
          </w:tcPr>
          <w:p w14:paraId="76FC33FA" w14:textId="77777777" w:rsidR="0070605F" w:rsidRPr="001D1A9B" w:rsidRDefault="0070605F" w:rsidP="00684D32">
            <w:pPr>
              <w:rPr>
                <w:rFonts w:cs="Arial"/>
                <w:b/>
                <w:bCs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b/>
                <w:bCs/>
                <w:sz w:val="22"/>
                <w:szCs w:val="22"/>
                <w:lang w:eastAsia="en-GB"/>
              </w:rPr>
              <w:t xml:space="preserve">Officer(s) carrying out screening </w:t>
            </w:r>
          </w:p>
        </w:tc>
        <w:tc>
          <w:tcPr>
            <w:tcW w:w="5889" w:type="dxa"/>
            <w:gridSpan w:val="7"/>
          </w:tcPr>
          <w:p w14:paraId="4463066A" w14:textId="5493F3DE" w:rsidR="0070605F" w:rsidRPr="001D1A9B" w:rsidRDefault="005D6088" w:rsidP="00684D32">
            <w:pPr>
              <w:rPr>
                <w:rFonts w:cs="Arial"/>
                <w:bCs/>
                <w:sz w:val="22"/>
                <w:szCs w:val="22"/>
                <w:lang w:eastAsia="en-GB"/>
              </w:rPr>
            </w:pPr>
            <w:r>
              <w:rPr>
                <w:rFonts w:cs="Arial"/>
                <w:bCs/>
                <w:sz w:val="22"/>
                <w:szCs w:val="22"/>
                <w:lang w:eastAsia="en-GB"/>
              </w:rPr>
              <w:t>Mike Rudd – Head of Supported Housing</w:t>
            </w:r>
          </w:p>
        </w:tc>
      </w:tr>
      <w:tr w:rsidR="0070605F" w:rsidRPr="001D1A9B" w14:paraId="06C4A522" w14:textId="77777777" w:rsidTr="00EF1C3E">
        <w:trPr>
          <w:jc w:val="center"/>
        </w:trPr>
        <w:tc>
          <w:tcPr>
            <w:tcW w:w="4738" w:type="dxa"/>
            <w:gridSpan w:val="3"/>
            <w:shd w:val="clear" w:color="auto" w:fill="auto"/>
          </w:tcPr>
          <w:p w14:paraId="0063A137" w14:textId="77777777" w:rsidR="0070605F" w:rsidRPr="001D1A9B" w:rsidRDefault="0070605F" w:rsidP="00684D32">
            <w:pPr>
              <w:rPr>
                <w:rFonts w:cs="Arial"/>
                <w:b/>
                <w:bCs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b/>
                <w:bCs/>
                <w:sz w:val="22"/>
                <w:szCs w:val="22"/>
              </w:rPr>
              <w:t>Lead Officer and contact details</w:t>
            </w:r>
          </w:p>
        </w:tc>
        <w:tc>
          <w:tcPr>
            <w:tcW w:w="5889" w:type="dxa"/>
            <w:gridSpan w:val="7"/>
          </w:tcPr>
          <w:p w14:paraId="092C6252" w14:textId="130FC2CF" w:rsidR="005D6088" w:rsidRPr="001D1A9B" w:rsidRDefault="00EA3C5D" w:rsidP="00684D32">
            <w:pPr>
              <w:rPr>
                <w:rFonts w:cs="Arial"/>
                <w:bCs/>
                <w:sz w:val="22"/>
                <w:szCs w:val="22"/>
                <w:lang w:eastAsia="en-GB"/>
              </w:rPr>
            </w:pPr>
            <w:hyperlink r:id="rId12" w:history="1">
              <w:r w:rsidR="005D6088" w:rsidRPr="00484FFF">
                <w:rPr>
                  <w:rStyle w:val="Hyperlink"/>
                  <w:rFonts w:cs="Arial"/>
                  <w:bCs/>
                  <w:sz w:val="22"/>
                  <w:szCs w:val="22"/>
                  <w:lang w:eastAsia="en-GB"/>
                </w:rPr>
                <w:t>Michael.rudd@northyorks.gov.uk</w:t>
              </w:r>
            </w:hyperlink>
            <w:r w:rsidR="005D6088">
              <w:rPr>
                <w:rFonts w:cs="Arial"/>
                <w:bCs/>
                <w:sz w:val="22"/>
                <w:szCs w:val="22"/>
                <w:lang w:eastAsia="en-GB"/>
              </w:rPr>
              <w:t xml:space="preserve"> </w:t>
            </w:r>
          </w:p>
        </w:tc>
      </w:tr>
      <w:tr w:rsidR="0070605F" w:rsidRPr="001D1A9B" w14:paraId="7469E338" w14:textId="77777777" w:rsidTr="00EF1C3E">
        <w:trPr>
          <w:jc w:val="center"/>
        </w:trPr>
        <w:tc>
          <w:tcPr>
            <w:tcW w:w="4738" w:type="dxa"/>
            <w:gridSpan w:val="3"/>
            <w:shd w:val="clear" w:color="auto" w:fill="auto"/>
          </w:tcPr>
          <w:p w14:paraId="40FFB3D4" w14:textId="77777777" w:rsidR="0070605F" w:rsidRPr="001D1A9B" w:rsidRDefault="0070605F" w:rsidP="00684D32">
            <w:pPr>
              <w:rPr>
                <w:rFonts w:cs="Arial"/>
                <w:b/>
                <w:bCs/>
                <w:sz w:val="22"/>
                <w:szCs w:val="22"/>
              </w:rPr>
            </w:pPr>
            <w:r w:rsidRPr="001D1A9B">
              <w:rPr>
                <w:rFonts w:cs="Arial"/>
                <w:b/>
                <w:bCs/>
                <w:sz w:val="22"/>
                <w:szCs w:val="22"/>
              </w:rPr>
              <w:t>Date of the assessment</w:t>
            </w:r>
          </w:p>
        </w:tc>
        <w:tc>
          <w:tcPr>
            <w:tcW w:w="5889" w:type="dxa"/>
            <w:gridSpan w:val="7"/>
          </w:tcPr>
          <w:p w14:paraId="2CA29639" w14:textId="69172FD1" w:rsidR="0070605F" w:rsidRPr="001D1A9B" w:rsidRDefault="005D6088" w:rsidP="00684D32">
            <w:pPr>
              <w:rPr>
                <w:rFonts w:cs="Arial"/>
                <w:bCs/>
                <w:sz w:val="22"/>
                <w:szCs w:val="22"/>
                <w:lang w:eastAsia="en-GB"/>
              </w:rPr>
            </w:pPr>
            <w:r>
              <w:rPr>
                <w:rFonts w:cs="Arial"/>
                <w:bCs/>
                <w:sz w:val="22"/>
                <w:szCs w:val="22"/>
                <w:lang w:eastAsia="en-GB"/>
              </w:rPr>
              <w:t>16/12/2025</w:t>
            </w:r>
          </w:p>
        </w:tc>
      </w:tr>
      <w:tr w:rsidR="0070605F" w:rsidRPr="001D1A9B" w14:paraId="265A9335" w14:textId="77777777" w:rsidTr="00EF1C3E">
        <w:trPr>
          <w:jc w:val="center"/>
        </w:trPr>
        <w:tc>
          <w:tcPr>
            <w:tcW w:w="4738" w:type="dxa"/>
            <w:gridSpan w:val="3"/>
            <w:shd w:val="clear" w:color="auto" w:fill="auto"/>
          </w:tcPr>
          <w:p w14:paraId="1D3EC55F" w14:textId="77777777" w:rsidR="0070605F" w:rsidRPr="001D1A9B" w:rsidRDefault="0070605F" w:rsidP="00684D32">
            <w:pPr>
              <w:jc w:val="left"/>
              <w:rPr>
                <w:rFonts w:cs="Arial"/>
                <w:b/>
                <w:bCs/>
                <w:sz w:val="22"/>
                <w:szCs w:val="22"/>
              </w:rPr>
            </w:pPr>
            <w:r w:rsidRPr="001D1A9B">
              <w:rPr>
                <w:rFonts w:cs="Arial"/>
                <w:b/>
                <w:bCs/>
                <w:sz w:val="22"/>
                <w:szCs w:val="22"/>
              </w:rPr>
              <w:t xml:space="preserve">Please describe briefly what this EIA is about. </w:t>
            </w:r>
          </w:p>
          <w:p w14:paraId="0C2681E4" w14:textId="77777777" w:rsidR="0070605F" w:rsidRPr="001D1A9B" w:rsidRDefault="0070605F" w:rsidP="00684D32">
            <w:pPr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(e.g. are you starting a new service, changing how you do something, or stopping doing something?)</w:t>
            </w:r>
          </w:p>
        </w:tc>
        <w:tc>
          <w:tcPr>
            <w:tcW w:w="5889" w:type="dxa"/>
            <w:gridSpan w:val="7"/>
          </w:tcPr>
          <w:p w14:paraId="3C51BA08" w14:textId="5C147357" w:rsidR="0070605F" w:rsidRPr="001D1A9B" w:rsidRDefault="005D6088" w:rsidP="00684D32">
            <w:pPr>
              <w:rPr>
                <w:rFonts w:cs="Arial"/>
                <w:bCs/>
                <w:sz w:val="22"/>
                <w:szCs w:val="22"/>
                <w:lang w:eastAsia="en-GB"/>
              </w:rPr>
            </w:pPr>
            <w:r>
              <w:rPr>
                <w:rFonts w:cs="Arial"/>
                <w:bCs/>
                <w:sz w:val="22"/>
                <w:szCs w:val="22"/>
                <w:lang w:eastAsia="en-GB"/>
              </w:rPr>
              <w:t xml:space="preserve">HAS proposes to begin charging for TEC services during financial year 2026/27, TEC services have always been chargeable in principle but issues around practice and data recording have limited our ability to do so. These are in the process o being resolved so that accurate charging can begin. </w:t>
            </w:r>
          </w:p>
        </w:tc>
      </w:tr>
      <w:tr w:rsidR="0070605F" w:rsidRPr="001D1A9B" w14:paraId="08D012AE" w14:textId="77777777" w:rsidTr="00EF1C3E">
        <w:trPr>
          <w:jc w:val="center"/>
        </w:trPr>
        <w:tc>
          <w:tcPr>
            <w:tcW w:w="4738" w:type="dxa"/>
            <w:gridSpan w:val="3"/>
            <w:tcBorders>
              <w:bottom w:val="single" w:sz="12" w:space="0" w:color="auto"/>
            </w:tcBorders>
            <w:shd w:val="clear" w:color="auto" w:fill="auto"/>
          </w:tcPr>
          <w:p w14:paraId="7BCE2AF9" w14:textId="77777777" w:rsidR="0070605F" w:rsidRPr="001D1A9B" w:rsidRDefault="0070605F" w:rsidP="00684D32">
            <w:pPr>
              <w:jc w:val="left"/>
              <w:rPr>
                <w:rFonts w:cs="Arial"/>
                <w:b/>
                <w:bCs/>
                <w:sz w:val="22"/>
                <w:szCs w:val="22"/>
              </w:rPr>
            </w:pPr>
            <w:r w:rsidRPr="001D1A9B">
              <w:rPr>
                <w:rFonts w:cs="Arial"/>
                <w:b/>
                <w:bCs/>
                <w:sz w:val="22"/>
                <w:szCs w:val="22"/>
              </w:rPr>
              <w:t xml:space="preserve">What does the authority hope to achieve by it? </w:t>
            </w:r>
            <w:r w:rsidRPr="001D1A9B">
              <w:rPr>
                <w:rFonts w:cs="Arial"/>
                <w:sz w:val="22"/>
                <w:szCs w:val="22"/>
              </w:rPr>
              <w:t xml:space="preserve">(E.g. to save money, meet increased demand, do things in a better way.)  </w:t>
            </w:r>
          </w:p>
        </w:tc>
        <w:tc>
          <w:tcPr>
            <w:tcW w:w="5889" w:type="dxa"/>
            <w:gridSpan w:val="7"/>
            <w:tcBorders>
              <w:bottom w:val="single" w:sz="12" w:space="0" w:color="auto"/>
            </w:tcBorders>
          </w:tcPr>
          <w:p w14:paraId="2F5380AE" w14:textId="50D61BC2" w:rsidR="0070605F" w:rsidRPr="001D1A9B" w:rsidRDefault="005D6088" w:rsidP="00684D32">
            <w:pPr>
              <w:rPr>
                <w:rFonts w:cs="Arial"/>
                <w:bCs/>
                <w:sz w:val="22"/>
                <w:szCs w:val="22"/>
                <w:lang w:eastAsia="en-GB"/>
              </w:rPr>
            </w:pPr>
            <w:r>
              <w:rPr>
                <w:rFonts w:cs="Arial"/>
                <w:bCs/>
                <w:sz w:val="22"/>
                <w:szCs w:val="22"/>
                <w:lang w:eastAsia="en-GB"/>
              </w:rPr>
              <w:t>The proposal will generate income in the region of £80,000- £100,000 annually</w:t>
            </w:r>
          </w:p>
          <w:p w14:paraId="317C4E2E" w14:textId="77777777" w:rsidR="0070605F" w:rsidRPr="001D1A9B" w:rsidRDefault="0070605F" w:rsidP="00684D32">
            <w:pPr>
              <w:rPr>
                <w:rFonts w:cs="Arial"/>
                <w:bCs/>
                <w:sz w:val="22"/>
                <w:szCs w:val="22"/>
                <w:lang w:eastAsia="en-GB"/>
              </w:rPr>
            </w:pPr>
          </w:p>
        </w:tc>
      </w:tr>
      <w:tr w:rsidR="0070605F" w:rsidRPr="001D1A9B" w14:paraId="31B37151" w14:textId="77777777" w:rsidTr="00EF1C3E">
        <w:trPr>
          <w:trHeight w:val="332"/>
          <w:jc w:val="center"/>
        </w:trPr>
        <w:tc>
          <w:tcPr>
            <w:tcW w:w="10627" w:type="dxa"/>
            <w:gridSpan w:val="10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31695A21" w14:textId="77777777" w:rsidR="0070605F" w:rsidRPr="001D1A9B" w:rsidRDefault="0070605F" w:rsidP="00855CA3">
            <w:pPr>
              <w:rPr>
                <w:rFonts w:cs="Arial"/>
              </w:rPr>
            </w:pPr>
            <w:r w:rsidRPr="001D1A9B">
              <w:rPr>
                <w:rFonts w:cs="Arial"/>
                <w:b/>
                <w:sz w:val="22"/>
                <w:szCs w:val="22"/>
                <w:lang w:eastAsia="en-GB"/>
              </w:rPr>
              <w:t>Further Details</w:t>
            </w:r>
          </w:p>
        </w:tc>
      </w:tr>
      <w:tr w:rsidR="0070605F" w:rsidRPr="001D1A9B" w14:paraId="07EFFEE2" w14:textId="77777777" w:rsidTr="00EF1C3E">
        <w:trPr>
          <w:trHeight w:val="300"/>
          <w:jc w:val="center"/>
        </w:trPr>
        <w:tc>
          <w:tcPr>
            <w:tcW w:w="4738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14:paraId="4C0EF549" w14:textId="4FE3BA97" w:rsidR="0070605F" w:rsidRPr="001D1A9B" w:rsidRDefault="0070605F" w:rsidP="003E2C79">
            <w:pPr>
              <w:pStyle w:val="ListParagraph"/>
              <w:numPr>
                <w:ilvl w:val="1"/>
                <w:numId w:val="28"/>
              </w:numPr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1D1A9B">
              <w:rPr>
                <w:rFonts w:ascii="Arial" w:hAnsi="Arial" w:cs="Arial"/>
                <w:b/>
                <w:sz w:val="22"/>
                <w:szCs w:val="22"/>
              </w:rPr>
              <w:t>How have stakeholders been involved in this policy/ decision/ proposal? (</w:t>
            </w:r>
            <w:r w:rsidRPr="001D1A9B">
              <w:rPr>
                <w:rFonts w:ascii="Arial" w:hAnsi="Arial" w:cs="Arial"/>
                <w:bCs/>
                <w:sz w:val="22"/>
                <w:szCs w:val="22"/>
              </w:rPr>
              <w:t>e.g. a consultation exercise)</w:t>
            </w:r>
          </w:p>
        </w:tc>
        <w:tc>
          <w:tcPr>
            <w:tcW w:w="5889" w:type="dxa"/>
            <w:gridSpan w:val="7"/>
            <w:tcBorders>
              <w:top w:val="single" w:sz="12" w:space="0" w:color="auto"/>
            </w:tcBorders>
          </w:tcPr>
          <w:p w14:paraId="4A10957C" w14:textId="77777777" w:rsidR="0070605F" w:rsidRDefault="005D6088" w:rsidP="00684D32">
            <w:pPr>
              <w:rPr>
                <w:rFonts w:cs="Arial"/>
              </w:rPr>
            </w:pPr>
            <w:r>
              <w:rPr>
                <w:rFonts w:cs="Arial"/>
              </w:rPr>
              <w:t>The proposal has been agreed in principle by Adult Social Care Leadership Team (ASCLT) and will be subject to further development in early 2026 prior to going live.</w:t>
            </w:r>
          </w:p>
          <w:p w14:paraId="2DF42028" w14:textId="77777777" w:rsidR="005D6088" w:rsidRDefault="005D6088" w:rsidP="00684D32">
            <w:pPr>
              <w:rPr>
                <w:rFonts w:cs="Arial"/>
              </w:rPr>
            </w:pPr>
          </w:p>
          <w:p w14:paraId="74E4C895" w14:textId="39899305" w:rsidR="005D6088" w:rsidRPr="001D1A9B" w:rsidRDefault="005D6088" w:rsidP="00684D32">
            <w:pPr>
              <w:rPr>
                <w:rFonts w:cs="Arial"/>
              </w:rPr>
            </w:pPr>
            <w:r>
              <w:rPr>
                <w:rFonts w:cs="Arial"/>
              </w:rPr>
              <w:t xml:space="preserve">No formal consultation with people using services is required, all users will be informed by letter in advance of any charges taking effect. </w:t>
            </w:r>
          </w:p>
        </w:tc>
      </w:tr>
      <w:tr w:rsidR="0070605F" w:rsidRPr="001D1A9B" w14:paraId="4F77A20B" w14:textId="77777777" w:rsidTr="00EF1C3E">
        <w:trPr>
          <w:trHeight w:val="300"/>
          <w:jc w:val="center"/>
        </w:trPr>
        <w:tc>
          <w:tcPr>
            <w:tcW w:w="4738" w:type="dxa"/>
            <w:gridSpan w:val="3"/>
            <w:shd w:val="clear" w:color="auto" w:fill="auto"/>
          </w:tcPr>
          <w:p w14:paraId="1D11D63B" w14:textId="29857F0A" w:rsidR="0070605F" w:rsidRPr="001D1A9B" w:rsidRDefault="0070605F" w:rsidP="003E2C79">
            <w:pPr>
              <w:pStyle w:val="ListParagraph"/>
              <w:numPr>
                <w:ilvl w:val="1"/>
                <w:numId w:val="28"/>
              </w:numPr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1D1A9B">
              <w:rPr>
                <w:rFonts w:ascii="Arial" w:hAnsi="Arial" w:cs="Arial"/>
                <w:b/>
                <w:sz w:val="22"/>
                <w:szCs w:val="22"/>
              </w:rPr>
              <w:t xml:space="preserve">Will the proposal have a significant effect on how other organisations operate? </w:t>
            </w:r>
            <w:r w:rsidRPr="001D1A9B">
              <w:rPr>
                <w:rFonts w:ascii="Arial" w:hAnsi="Arial" w:cs="Arial"/>
                <w:bCs/>
                <w:sz w:val="22"/>
                <w:szCs w:val="22"/>
              </w:rPr>
              <w:t xml:space="preserve">(e.g. partners, funding criteria, etc.).  Please explain briefly </w:t>
            </w:r>
          </w:p>
        </w:tc>
        <w:tc>
          <w:tcPr>
            <w:tcW w:w="5889" w:type="dxa"/>
            <w:gridSpan w:val="7"/>
          </w:tcPr>
          <w:p w14:paraId="70F21284" w14:textId="77777777" w:rsidR="005D6088" w:rsidRDefault="005D6088" w:rsidP="00684D32">
            <w:pPr>
              <w:rPr>
                <w:rFonts w:cs="Arial"/>
              </w:rPr>
            </w:pPr>
          </w:p>
          <w:p w14:paraId="50545CC4" w14:textId="14F0B23A" w:rsidR="0070605F" w:rsidRPr="001D1A9B" w:rsidRDefault="005D6088" w:rsidP="00684D32">
            <w:pPr>
              <w:rPr>
                <w:rFonts w:cs="Arial"/>
              </w:rPr>
            </w:pPr>
            <w:r>
              <w:rPr>
                <w:rFonts w:cs="Arial"/>
              </w:rPr>
              <w:t>N/A</w:t>
            </w:r>
          </w:p>
        </w:tc>
      </w:tr>
      <w:tr w:rsidR="0070605F" w:rsidRPr="001D1A9B" w14:paraId="2C32C9CB" w14:textId="77777777" w:rsidTr="00EF1C3E">
        <w:trPr>
          <w:trHeight w:val="300"/>
          <w:jc w:val="center"/>
        </w:trPr>
        <w:tc>
          <w:tcPr>
            <w:tcW w:w="10627" w:type="dxa"/>
            <w:gridSpan w:val="10"/>
          </w:tcPr>
          <w:p w14:paraId="3B906DD7" w14:textId="0B81773E" w:rsidR="0070605F" w:rsidRPr="001D1A9B" w:rsidRDefault="0070605F" w:rsidP="003E2C79">
            <w:pPr>
              <w:pStyle w:val="ListParagraph"/>
              <w:numPr>
                <w:ilvl w:val="1"/>
                <w:numId w:val="28"/>
              </w:numPr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1D1A9B">
              <w:rPr>
                <w:rFonts w:ascii="Arial" w:hAnsi="Arial" w:cs="Arial"/>
                <w:b/>
                <w:sz w:val="22"/>
                <w:szCs w:val="22"/>
              </w:rPr>
              <w:lastRenderedPageBreak/>
              <w:t>Impact on people with any of the following protected characteristics as defined by the Equality Act 2010, or NYC’s additional agreed characteristics </w:t>
            </w:r>
          </w:p>
          <w:p w14:paraId="2ED2B5E3" w14:textId="77777777" w:rsidR="0070605F" w:rsidRPr="001D1A9B" w:rsidRDefault="0070605F" w:rsidP="00684D32">
            <w:pPr>
              <w:rPr>
                <w:rFonts w:cs="Arial"/>
              </w:rPr>
            </w:pPr>
            <w:r w:rsidRPr="001D1A9B">
              <w:rPr>
                <w:rFonts w:cs="Arial"/>
              </w:rPr>
              <w:t>As part of this assessment, please consider the following questions: </w:t>
            </w:r>
          </w:p>
          <w:p w14:paraId="649884B4" w14:textId="77777777" w:rsidR="0070605F" w:rsidRPr="001D1A9B" w:rsidRDefault="0070605F" w:rsidP="00684D32">
            <w:pPr>
              <w:numPr>
                <w:ilvl w:val="0"/>
                <w:numId w:val="22"/>
              </w:numPr>
              <w:rPr>
                <w:rFonts w:cs="Arial"/>
              </w:rPr>
            </w:pPr>
            <w:r w:rsidRPr="001D1A9B">
              <w:rPr>
                <w:rFonts w:cs="Arial"/>
              </w:rPr>
              <w:t xml:space="preserve">To what extent is this service used by </w:t>
            </w:r>
            <w:proofErr w:type="gramStart"/>
            <w:r w:rsidRPr="001D1A9B">
              <w:rPr>
                <w:rFonts w:cs="Arial"/>
              </w:rPr>
              <w:t>particular groups</w:t>
            </w:r>
            <w:proofErr w:type="gramEnd"/>
            <w:r w:rsidRPr="001D1A9B">
              <w:rPr>
                <w:rFonts w:cs="Arial"/>
              </w:rPr>
              <w:t xml:space="preserve"> of people with protected characteristics? </w:t>
            </w:r>
          </w:p>
          <w:p w14:paraId="4A27D2EB" w14:textId="77777777" w:rsidR="0070605F" w:rsidRPr="001D1A9B" w:rsidRDefault="0070605F" w:rsidP="00684D32">
            <w:pPr>
              <w:numPr>
                <w:ilvl w:val="0"/>
                <w:numId w:val="23"/>
              </w:numPr>
              <w:rPr>
                <w:rFonts w:cs="Arial"/>
              </w:rPr>
            </w:pPr>
            <w:r w:rsidRPr="001D1A9B">
              <w:rPr>
                <w:rFonts w:cs="Arial"/>
              </w:rPr>
              <w:t>Does the proposal relate to functions that previous consultation has identified as important? </w:t>
            </w:r>
          </w:p>
          <w:p w14:paraId="3FAA928B" w14:textId="0B53E20A" w:rsidR="00855CA3" w:rsidRPr="001D1A9B" w:rsidRDefault="0070605F" w:rsidP="00684D32">
            <w:pPr>
              <w:numPr>
                <w:ilvl w:val="0"/>
                <w:numId w:val="24"/>
              </w:numPr>
              <w:rPr>
                <w:rFonts w:cs="Arial"/>
              </w:rPr>
            </w:pPr>
            <w:r w:rsidRPr="001D1A9B">
              <w:rPr>
                <w:rFonts w:cs="Arial"/>
              </w:rPr>
              <w:t>Do different groups have different needs or experiences in the area the proposal relates to? </w:t>
            </w:r>
          </w:p>
          <w:p w14:paraId="58BC1775" w14:textId="77777777" w:rsidR="0070605F" w:rsidRPr="001D1A9B" w:rsidRDefault="0070605F" w:rsidP="00855CA3">
            <w:pPr>
              <w:rPr>
                <w:rFonts w:cs="Arial"/>
              </w:rPr>
            </w:pPr>
            <w:r w:rsidRPr="001D1A9B">
              <w:rPr>
                <w:rFonts w:cs="Arial"/>
              </w:rPr>
              <w:t>If for any characteristic, it is considered that there is likely to be an adverse impact or you have ticked ‘Don’t know/no info available’, then a full EIA should be carried out where this is proportionate. You are advised to speak to your directorate representative for advice if you are in any doubt.  </w:t>
            </w:r>
          </w:p>
          <w:p w14:paraId="42DCD060" w14:textId="77777777" w:rsidR="0070605F" w:rsidRPr="001D1A9B" w:rsidRDefault="0070605F" w:rsidP="00684D32">
            <w:pPr>
              <w:spacing w:after="240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b/>
                <w:bCs/>
                <w:sz w:val="22"/>
                <w:szCs w:val="22"/>
              </w:rPr>
              <w:t>Tick and indicate which protected characteristics are identified as relevant to the proposal (positive, negative, neutral or don’t know).</w:t>
            </w:r>
            <w:r w:rsidRPr="001D1A9B">
              <w:rPr>
                <w:rFonts w:cs="Arial"/>
                <w:sz w:val="22"/>
                <w:szCs w:val="22"/>
              </w:rPr>
              <w:t> </w:t>
            </w:r>
          </w:p>
        </w:tc>
      </w:tr>
      <w:tr w:rsidR="0070605F" w:rsidRPr="001D1A9B" w14:paraId="2A87AD13" w14:textId="77777777" w:rsidTr="00EF1C3E">
        <w:trPr>
          <w:trHeight w:val="300"/>
          <w:jc w:val="center"/>
        </w:trPr>
        <w:tc>
          <w:tcPr>
            <w:tcW w:w="2411" w:type="dxa"/>
            <w:vMerge w:val="restart"/>
            <w:shd w:val="clear" w:color="auto" w:fill="auto"/>
          </w:tcPr>
          <w:p w14:paraId="33743F32" w14:textId="77777777" w:rsidR="0070605F" w:rsidRPr="001D1A9B" w:rsidRDefault="0070605F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b/>
                <w:sz w:val="22"/>
                <w:szCs w:val="22"/>
                <w:lang w:eastAsia="en-GB"/>
              </w:rPr>
              <w:t>Protected characteristic</w:t>
            </w:r>
          </w:p>
        </w:tc>
        <w:tc>
          <w:tcPr>
            <w:tcW w:w="4587" w:type="dxa"/>
            <w:gridSpan w:val="4"/>
          </w:tcPr>
          <w:p w14:paraId="0DA941D3" w14:textId="77777777" w:rsidR="0070605F" w:rsidRPr="001D1A9B" w:rsidRDefault="0070605F" w:rsidP="00684D32">
            <w:pPr>
              <w:jc w:val="center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b/>
                <w:sz w:val="22"/>
                <w:szCs w:val="22"/>
                <w:lang w:eastAsia="en-GB"/>
              </w:rPr>
              <w:t>Impact</w:t>
            </w:r>
          </w:p>
        </w:tc>
        <w:tc>
          <w:tcPr>
            <w:tcW w:w="3629" w:type="dxa"/>
            <w:gridSpan w:val="5"/>
            <w:shd w:val="clear" w:color="auto" w:fill="auto"/>
          </w:tcPr>
          <w:p w14:paraId="314EFB45" w14:textId="77777777" w:rsidR="0070605F" w:rsidRPr="001D1A9B" w:rsidRDefault="0070605F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</w:p>
          <w:p w14:paraId="3E0A41B6" w14:textId="77777777" w:rsidR="0070605F" w:rsidRPr="001D1A9B" w:rsidRDefault="0070605F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b/>
                <w:sz w:val="22"/>
                <w:szCs w:val="22"/>
                <w:lang w:eastAsia="en-GB"/>
              </w:rPr>
              <w:t>Comments</w:t>
            </w:r>
          </w:p>
        </w:tc>
      </w:tr>
      <w:tr w:rsidR="0070605F" w:rsidRPr="001D1A9B" w14:paraId="48E714CE" w14:textId="77777777" w:rsidTr="00EF1C3E">
        <w:trPr>
          <w:trHeight w:val="300"/>
          <w:jc w:val="center"/>
        </w:trPr>
        <w:tc>
          <w:tcPr>
            <w:tcW w:w="2411" w:type="dxa"/>
            <w:vMerge/>
          </w:tcPr>
          <w:p w14:paraId="32077018" w14:textId="77777777" w:rsidR="0070605F" w:rsidRPr="001D1A9B" w:rsidRDefault="0070605F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</w:p>
        </w:tc>
        <w:tc>
          <w:tcPr>
            <w:tcW w:w="1147" w:type="dxa"/>
            <w:shd w:val="clear" w:color="auto" w:fill="auto"/>
          </w:tcPr>
          <w:p w14:paraId="6264196A" w14:textId="77777777" w:rsidR="0070605F" w:rsidRPr="001D1A9B" w:rsidRDefault="0070605F" w:rsidP="00684D32">
            <w:pPr>
              <w:tabs>
                <w:tab w:val="left" w:pos="886"/>
              </w:tabs>
              <w:ind w:left="-99"/>
              <w:rPr>
                <w:rFonts w:cs="Arial"/>
                <w:b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b/>
                <w:sz w:val="22"/>
                <w:szCs w:val="22"/>
                <w:lang w:eastAsia="en-GB"/>
              </w:rPr>
              <w:t xml:space="preserve">Positive </w:t>
            </w:r>
          </w:p>
        </w:tc>
        <w:tc>
          <w:tcPr>
            <w:tcW w:w="1180" w:type="dxa"/>
          </w:tcPr>
          <w:p w14:paraId="352FE966" w14:textId="77777777" w:rsidR="0070605F" w:rsidRPr="001D1A9B" w:rsidRDefault="0070605F" w:rsidP="00684D32">
            <w:pPr>
              <w:tabs>
                <w:tab w:val="left" w:pos="886"/>
              </w:tabs>
              <w:ind w:left="-99"/>
              <w:rPr>
                <w:rFonts w:cs="Arial"/>
                <w:b/>
                <w:bCs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b/>
                <w:bCs/>
                <w:sz w:val="22"/>
                <w:szCs w:val="22"/>
                <w:lang w:eastAsia="en-GB"/>
              </w:rPr>
              <w:t>Negative</w:t>
            </w:r>
          </w:p>
        </w:tc>
        <w:tc>
          <w:tcPr>
            <w:tcW w:w="1113" w:type="dxa"/>
          </w:tcPr>
          <w:p w14:paraId="0A19CB7E" w14:textId="77777777" w:rsidR="0070605F" w:rsidRPr="001D1A9B" w:rsidDel="003B6BCF" w:rsidRDefault="0070605F" w:rsidP="00684D32">
            <w:pPr>
              <w:tabs>
                <w:tab w:val="left" w:pos="886"/>
              </w:tabs>
              <w:ind w:left="-99"/>
              <w:rPr>
                <w:rFonts w:cs="Arial"/>
                <w:b/>
                <w:bCs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b/>
                <w:bCs/>
                <w:sz w:val="22"/>
                <w:szCs w:val="22"/>
                <w:lang w:eastAsia="en-GB"/>
              </w:rPr>
              <w:t xml:space="preserve">Neutral </w:t>
            </w:r>
          </w:p>
        </w:tc>
        <w:tc>
          <w:tcPr>
            <w:tcW w:w="1147" w:type="dxa"/>
            <w:shd w:val="clear" w:color="auto" w:fill="auto"/>
          </w:tcPr>
          <w:p w14:paraId="1AA067A9" w14:textId="77777777" w:rsidR="0070605F" w:rsidRPr="001D1A9B" w:rsidRDefault="0070605F" w:rsidP="00684D32">
            <w:pPr>
              <w:tabs>
                <w:tab w:val="left" w:pos="886"/>
              </w:tabs>
              <w:ind w:left="-99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b/>
                <w:bCs/>
                <w:sz w:val="22"/>
                <w:szCs w:val="22"/>
                <w:lang w:eastAsia="en-GB"/>
              </w:rPr>
              <w:t>Don't know</w:t>
            </w:r>
          </w:p>
        </w:tc>
        <w:tc>
          <w:tcPr>
            <w:tcW w:w="3629" w:type="dxa"/>
            <w:gridSpan w:val="5"/>
          </w:tcPr>
          <w:p w14:paraId="16B56B6E" w14:textId="77777777" w:rsidR="0070605F" w:rsidRPr="001D1A9B" w:rsidRDefault="0070605F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</w:p>
        </w:tc>
      </w:tr>
      <w:tr w:rsidR="005D6088" w:rsidRPr="001D1A9B" w14:paraId="368D570F" w14:textId="77777777" w:rsidTr="00EF1C3E">
        <w:trPr>
          <w:trHeight w:val="300"/>
          <w:jc w:val="center"/>
        </w:trPr>
        <w:tc>
          <w:tcPr>
            <w:tcW w:w="2411" w:type="dxa"/>
            <w:shd w:val="clear" w:color="auto" w:fill="auto"/>
          </w:tcPr>
          <w:p w14:paraId="7BF38377" w14:textId="77777777" w:rsidR="005D6088" w:rsidRDefault="005D6088" w:rsidP="00684D32">
            <w:pPr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Age</w:t>
            </w:r>
          </w:p>
          <w:p w14:paraId="6136604B" w14:textId="77777777" w:rsidR="005D6088" w:rsidRDefault="005D6088" w:rsidP="00684D32">
            <w:pPr>
              <w:rPr>
                <w:rFonts w:cs="Arial"/>
                <w:sz w:val="22"/>
                <w:szCs w:val="22"/>
              </w:rPr>
            </w:pPr>
          </w:p>
          <w:p w14:paraId="1F2AB466" w14:textId="77777777" w:rsidR="005D6088" w:rsidRDefault="005D6088" w:rsidP="00684D32">
            <w:pPr>
              <w:rPr>
                <w:rFonts w:cs="Arial"/>
                <w:sz w:val="22"/>
                <w:szCs w:val="22"/>
              </w:rPr>
            </w:pPr>
          </w:p>
          <w:p w14:paraId="69AE7597" w14:textId="77777777" w:rsidR="005D6088" w:rsidRDefault="005D6088" w:rsidP="00684D32">
            <w:pPr>
              <w:rPr>
                <w:rFonts w:cs="Arial"/>
                <w:sz w:val="22"/>
                <w:szCs w:val="22"/>
              </w:rPr>
            </w:pPr>
          </w:p>
          <w:p w14:paraId="4F5BCC7D" w14:textId="77777777" w:rsidR="005D6088" w:rsidRDefault="005D6088" w:rsidP="00684D32">
            <w:pPr>
              <w:rPr>
                <w:rFonts w:cs="Arial"/>
                <w:sz w:val="22"/>
                <w:szCs w:val="22"/>
              </w:rPr>
            </w:pPr>
          </w:p>
          <w:p w14:paraId="6CA7C994" w14:textId="77777777" w:rsidR="005D6088" w:rsidRDefault="005D6088" w:rsidP="00684D32">
            <w:pPr>
              <w:rPr>
                <w:rFonts w:cs="Arial"/>
                <w:sz w:val="22"/>
                <w:szCs w:val="22"/>
              </w:rPr>
            </w:pPr>
          </w:p>
          <w:p w14:paraId="51DB131B" w14:textId="77777777" w:rsidR="005D6088" w:rsidRDefault="005D6088" w:rsidP="00684D32">
            <w:pPr>
              <w:rPr>
                <w:rFonts w:cs="Arial"/>
                <w:sz w:val="22"/>
                <w:szCs w:val="22"/>
              </w:rPr>
            </w:pPr>
          </w:p>
          <w:p w14:paraId="1FFC9D3D" w14:textId="77777777" w:rsidR="005D6088" w:rsidRDefault="005D6088" w:rsidP="00684D32">
            <w:pPr>
              <w:rPr>
                <w:rFonts w:cs="Arial"/>
                <w:sz w:val="22"/>
                <w:szCs w:val="22"/>
              </w:rPr>
            </w:pPr>
          </w:p>
          <w:p w14:paraId="6416055D" w14:textId="77777777" w:rsidR="005D6088" w:rsidRPr="001D1A9B" w:rsidRDefault="005D6088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47" w:type="dxa"/>
            <w:shd w:val="clear" w:color="auto" w:fill="auto"/>
          </w:tcPr>
          <w:p w14:paraId="3BD8BB85" w14:textId="77777777" w:rsidR="005D6088" w:rsidRPr="001D1A9B" w:rsidRDefault="005D6088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80" w:type="dxa"/>
          </w:tcPr>
          <w:p w14:paraId="049EA507" w14:textId="0DFA2B73" w:rsidR="005D6088" w:rsidRPr="001D1A9B" w:rsidRDefault="005D6088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  <w:r>
              <w:rPr>
                <w:rFonts w:cs="Arial"/>
                <w:sz w:val="22"/>
                <w:szCs w:val="22"/>
                <w:lang w:eastAsia="en-GB"/>
              </w:rPr>
              <w:t>X</w:t>
            </w:r>
          </w:p>
        </w:tc>
        <w:tc>
          <w:tcPr>
            <w:tcW w:w="1113" w:type="dxa"/>
          </w:tcPr>
          <w:p w14:paraId="552DAA80" w14:textId="77777777" w:rsidR="005D6088" w:rsidRPr="001D1A9B" w:rsidRDefault="005D6088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47" w:type="dxa"/>
            <w:shd w:val="clear" w:color="auto" w:fill="auto"/>
          </w:tcPr>
          <w:p w14:paraId="53F2C9BD" w14:textId="77777777" w:rsidR="005D6088" w:rsidRPr="001D1A9B" w:rsidRDefault="005D6088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3629" w:type="dxa"/>
            <w:gridSpan w:val="5"/>
            <w:vMerge w:val="restart"/>
            <w:shd w:val="clear" w:color="auto" w:fill="auto"/>
          </w:tcPr>
          <w:p w14:paraId="423C6880" w14:textId="77777777" w:rsidR="005D6088" w:rsidRDefault="005D6088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  <w:r>
              <w:rPr>
                <w:rFonts w:cs="Arial"/>
                <w:b/>
                <w:sz w:val="22"/>
                <w:szCs w:val="22"/>
                <w:lang w:eastAsia="en-GB"/>
              </w:rPr>
              <w:t xml:space="preserve">TEC is mainly used by older people and people with a disability with eligible care and support needs. </w:t>
            </w:r>
          </w:p>
          <w:p w14:paraId="2C3FECA9" w14:textId="77777777" w:rsidR="005D6088" w:rsidRDefault="005D6088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  <w:r>
              <w:rPr>
                <w:rFonts w:cs="Arial"/>
                <w:b/>
                <w:sz w:val="22"/>
                <w:szCs w:val="22"/>
                <w:lang w:eastAsia="en-GB"/>
              </w:rPr>
              <w:t>As such, the proposal will impact these groups, however this is a function of the cohort of people supported by HAS rather than any inherent feature of the proposal.</w:t>
            </w:r>
          </w:p>
          <w:p w14:paraId="24323E50" w14:textId="6E02414E" w:rsidR="005D6088" w:rsidRPr="001D1A9B" w:rsidRDefault="005D6088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  <w:r>
              <w:rPr>
                <w:rFonts w:cs="Arial"/>
                <w:b/>
                <w:sz w:val="22"/>
                <w:szCs w:val="22"/>
                <w:lang w:eastAsia="en-GB"/>
              </w:rPr>
              <w:t>Charges will be limited (</w:t>
            </w:r>
            <w:proofErr w:type="gramStart"/>
            <w:r>
              <w:rPr>
                <w:rFonts w:cs="Arial"/>
                <w:b/>
                <w:sz w:val="22"/>
                <w:szCs w:val="22"/>
                <w:lang w:eastAsia="en-GB"/>
              </w:rPr>
              <w:t>approx..</w:t>
            </w:r>
            <w:proofErr w:type="gramEnd"/>
            <w:r>
              <w:rPr>
                <w:rFonts w:cs="Arial"/>
                <w:b/>
                <w:sz w:val="22"/>
                <w:szCs w:val="22"/>
                <w:lang w:eastAsia="en-GB"/>
              </w:rPr>
              <w:t xml:space="preserve"> £3 per person per week) and subject to a financial assessment which will ensure people do not pay more than they are able to afford under the charging regime. </w:t>
            </w:r>
          </w:p>
        </w:tc>
      </w:tr>
      <w:tr w:rsidR="005D6088" w:rsidRPr="001D1A9B" w14:paraId="06ED656F" w14:textId="77777777" w:rsidTr="00EF1C3E">
        <w:trPr>
          <w:trHeight w:val="300"/>
          <w:jc w:val="center"/>
        </w:trPr>
        <w:tc>
          <w:tcPr>
            <w:tcW w:w="2411" w:type="dxa"/>
            <w:shd w:val="clear" w:color="auto" w:fill="auto"/>
          </w:tcPr>
          <w:p w14:paraId="6751A5AD" w14:textId="77777777" w:rsidR="005D6088" w:rsidRPr="001D1A9B" w:rsidRDefault="005D6088" w:rsidP="00684D32">
            <w:pPr>
              <w:rPr>
                <w:rFonts w:cs="Arial"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sz w:val="22"/>
                <w:szCs w:val="22"/>
              </w:rPr>
              <w:t>Disability</w:t>
            </w:r>
          </w:p>
        </w:tc>
        <w:tc>
          <w:tcPr>
            <w:tcW w:w="1147" w:type="dxa"/>
            <w:shd w:val="clear" w:color="auto" w:fill="auto"/>
          </w:tcPr>
          <w:p w14:paraId="424DC5C6" w14:textId="77777777" w:rsidR="005D6088" w:rsidRPr="001D1A9B" w:rsidRDefault="005D6088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80" w:type="dxa"/>
          </w:tcPr>
          <w:p w14:paraId="3CA9144C" w14:textId="51619299" w:rsidR="005D6088" w:rsidRPr="001D1A9B" w:rsidRDefault="005D6088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  <w:r>
              <w:rPr>
                <w:rFonts w:cs="Arial"/>
                <w:sz w:val="22"/>
                <w:szCs w:val="22"/>
                <w:lang w:eastAsia="en-GB"/>
              </w:rPr>
              <w:t>X</w:t>
            </w:r>
          </w:p>
        </w:tc>
        <w:tc>
          <w:tcPr>
            <w:tcW w:w="1113" w:type="dxa"/>
          </w:tcPr>
          <w:p w14:paraId="3D7C7982" w14:textId="77777777" w:rsidR="005D6088" w:rsidRPr="001D1A9B" w:rsidRDefault="005D6088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47" w:type="dxa"/>
            <w:shd w:val="clear" w:color="auto" w:fill="auto"/>
          </w:tcPr>
          <w:p w14:paraId="6B4E3828" w14:textId="77777777" w:rsidR="005D6088" w:rsidRPr="001D1A9B" w:rsidRDefault="005D6088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3629" w:type="dxa"/>
            <w:gridSpan w:val="5"/>
            <w:vMerge/>
            <w:shd w:val="clear" w:color="auto" w:fill="auto"/>
          </w:tcPr>
          <w:p w14:paraId="32CD3EC2" w14:textId="77777777" w:rsidR="005D6088" w:rsidRPr="001D1A9B" w:rsidRDefault="005D6088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</w:p>
        </w:tc>
      </w:tr>
      <w:tr w:rsidR="0070605F" w:rsidRPr="001D1A9B" w14:paraId="64A95E46" w14:textId="77777777" w:rsidTr="00EF1C3E">
        <w:trPr>
          <w:trHeight w:val="300"/>
          <w:jc w:val="center"/>
        </w:trPr>
        <w:tc>
          <w:tcPr>
            <w:tcW w:w="2411" w:type="dxa"/>
            <w:shd w:val="clear" w:color="auto" w:fill="auto"/>
          </w:tcPr>
          <w:p w14:paraId="5C58F557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sz w:val="22"/>
                <w:szCs w:val="22"/>
              </w:rPr>
              <w:t xml:space="preserve">Sex </w:t>
            </w:r>
          </w:p>
        </w:tc>
        <w:tc>
          <w:tcPr>
            <w:tcW w:w="1147" w:type="dxa"/>
            <w:shd w:val="clear" w:color="auto" w:fill="auto"/>
          </w:tcPr>
          <w:p w14:paraId="5BC8F647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80" w:type="dxa"/>
          </w:tcPr>
          <w:p w14:paraId="479CDC4E" w14:textId="77777777" w:rsidR="0070605F" w:rsidRPr="001D1A9B" w:rsidRDefault="0070605F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13" w:type="dxa"/>
          </w:tcPr>
          <w:p w14:paraId="67BC865B" w14:textId="2741DDC9" w:rsidR="0070605F" w:rsidRPr="001D1A9B" w:rsidRDefault="005D6088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  <w:r>
              <w:rPr>
                <w:rFonts w:cs="Arial"/>
                <w:sz w:val="22"/>
                <w:szCs w:val="22"/>
                <w:lang w:eastAsia="en-GB"/>
              </w:rPr>
              <w:t>X</w:t>
            </w:r>
          </w:p>
        </w:tc>
        <w:tc>
          <w:tcPr>
            <w:tcW w:w="1147" w:type="dxa"/>
            <w:shd w:val="clear" w:color="auto" w:fill="auto"/>
          </w:tcPr>
          <w:p w14:paraId="467B5216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3629" w:type="dxa"/>
            <w:gridSpan w:val="5"/>
            <w:shd w:val="clear" w:color="auto" w:fill="auto"/>
          </w:tcPr>
          <w:p w14:paraId="0408E798" w14:textId="77777777" w:rsidR="0070605F" w:rsidRPr="001D1A9B" w:rsidRDefault="0070605F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</w:p>
        </w:tc>
      </w:tr>
      <w:tr w:rsidR="0070605F" w:rsidRPr="001D1A9B" w14:paraId="3627939F" w14:textId="77777777" w:rsidTr="00EF1C3E">
        <w:trPr>
          <w:trHeight w:val="300"/>
          <w:jc w:val="center"/>
        </w:trPr>
        <w:tc>
          <w:tcPr>
            <w:tcW w:w="2411" w:type="dxa"/>
            <w:shd w:val="clear" w:color="auto" w:fill="auto"/>
          </w:tcPr>
          <w:p w14:paraId="50929C23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sz w:val="22"/>
                <w:szCs w:val="22"/>
              </w:rPr>
              <w:t>Race (including GRTS)</w:t>
            </w:r>
          </w:p>
        </w:tc>
        <w:tc>
          <w:tcPr>
            <w:tcW w:w="1147" w:type="dxa"/>
            <w:shd w:val="clear" w:color="auto" w:fill="auto"/>
          </w:tcPr>
          <w:p w14:paraId="237CDC75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80" w:type="dxa"/>
          </w:tcPr>
          <w:p w14:paraId="08224402" w14:textId="77777777" w:rsidR="0070605F" w:rsidRPr="001D1A9B" w:rsidRDefault="0070605F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13" w:type="dxa"/>
          </w:tcPr>
          <w:p w14:paraId="2597A97D" w14:textId="24E63892" w:rsidR="0070605F" w:rsidRPr="001D1A9B" w:rsidRDefault="005D6088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  <w:r>
              <w:rPr>
                <w:rFonts w:cs="Arial"/>
                <w:sz w:val="22"/>
                <w:szCs w:val="22"/>
                <w:lang w:eastAsia="en-GB"/>
              </w:rPr>
              <w:t>X</w:t>
            </w:r>
          </w:p>
        </w:tc>
        <w:tc>
          <w:tcPr>
            <w:tcW w:w="1147" w:type="dxa"/>
            <w:shd w:val="clear" w:color="auto" w:fill="auto"/>
          </w:tcPr>
          <w:p w14:paraId="464DF30E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3629" w:type="dxa"/>
            <w:gridSpan w:val="5"/>
            <w:shd w:val="clear" w:color="auto" w:fill="auto"/>
          </w:tcPr>
          <w:p w14:paraId="37724757" w14:textId="77777777" w:rsidR="0070605F" w:rsidRPr="001D1A9B" w:rsidRDefault="0070605F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</w:p>
        </w:tc>
      </w:tr>
      <w:tr w:rsidR="0070605F" w:rsidRPr="001D1A9B" w14:paraId="0D1AD84A" w14:textId="77777777" w:rsidTr="00EF1C3E">
        <w:trPr>
          <w:trHeight w:val="300"/>
          <w:jc w:val="center"/>
        </w:trPr>
        <w:tc>
          <w:tcPr>
            <w:tcW w:w="2411" w:type="dxa"/>
            <w:shd w:val="clear" w:color="auto" w:fill="auto"/>
          </w:tcPr>
          <w:p w14:paraId="27570B63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sz w:val="22"/>
                <w:szCs w:val="22"/>
              </w:rPr>
              <w:t>Gender reassignment</w:t>
            </w:r>
          </w:p>
        </w:tc>
        <w:tc>
          <w:tcPr>
            <w:tcW w:w="1147" w:type="dxa"/>
            <w:shd w:val="clear" w:color="auto" w:fill="auto"/>
          </w:tcPr>
          <w:p w14:paraId="515C9986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80" w:type="dxa"/>
          </w:tcPr>
          <w:p w14:paraId="687A8B3C" w14:textId="77777777" w:rsidR="0070605F" w:rsidRPr="001D1A9B" w:rsidRDefault="0070605F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13" w:type="dxa"/>
          </w:tcPr>
          <w:p w14:paraId="403C69AB" w14:textId="2F14F6A2" w:rsidR="0070605F" w:rsidRPr="001D1A9B" w:rsidRDefault="005D6088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  <w:r>
              <w:rPr>
                <w:rFonts w:cs="Arial"/>
                <w:sz w:val="22"/>
                <w:szCs w:val="22"/>
                <w:lang w:eastAsia="en-GB"/>
              </w:rPr>
              <w:t>X</w:t>
            </w:r>
          </w:p>
        </w:tc>
        <w:tc>
          <w:tcPr>
            <w:tcW w:w="1147" w:type="dxa"/>
            <w:shd w:val="clear" w:color="auto" w:fill="auto"/>
          </w:tcPr>
          <w:p w14:paraId="68AE9C09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3629" w:type="dxa"/>
            <w:gridSpan w:val="5"/>
            <w:shd w:val="clear" w:color="auto" w:fill="auto"/>
          </w:tcPr>
          <w:p w14:paraId="0DA4FA16" w14:textId="77777777" w:rsidR="0070605F" w:rsidRPr="001D1A9B" w:rsidRDefault="0070605F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</w:p>
        </w:tc>
      </w:tr>
      <w:tr w:rsidR="0070605F" w:rsidRPr="001D1A9B" w14:paraId="32E6B009" w14:textId="77777777" w:rsidTr="00EF1C3E">
        <w:trPr>
          <w:trHeight w:val="202"/>
          <w:jc w:val="center"/>
        </w:trPr>
        <w:tc>
          <w:tcPr>
            <w:tcW w:w="2411" w:type="dxa"/>
            <w:shd w:val="clear" w:color="auto" w:fill="auto"/>
          </w:tcPr>
          <w:p w14:paraId="59E84E7F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sz w:val="22"/>
                <w:szCs w:val="22"/>
              </w:rPr>
              <w:t>Sexual orientation</w:t>
            </w:r>
          </w:p>
        </w:tc>
        <w:tc>
          <w:tcPr>
            <w:tcW w:w="1147" w:type="dxa"/>
            <w:shd w:val="clear" w:color="auto" w:fill="auto"/>
          </w:tcPr>
          <w:p w14:paraId="40184025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80" w:type="dxa"/>
          </w:tcPr>
          <w:p w14:paraId="7D619564" w14:textId="77777777" w:rsidR="0070605F" w:rsidRPr="001D1A9B" w:rsidRDefault="0070605F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13" w:type="dxa"/>
          </w:tcPr>
          <w:p w14:paraId="23AD283F" w14:textId="5246642A" w:rsidR="0070605F" w:rsidRPr="001D1A9B" w:rsidRDefault="005D6088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  <w:r>
              <w:rPr>
                <w:rFonts w:cs="Arial"/>
                <w:sz w:val="22"/>
                <w:szCs w:val="22"/>
                <w:lang w:eastAsia="en-GB"/>
              </w:rPr>
              <w:t>X</w:t>
            </w:r>
          </w:p>
        </w:tc>
        <w:tc>
          <w:tcPr>
            <w:tcW w:w="1147" w:type="dxa"/>
            <w:shd w:val="clear" w:color="auto" w:fill="auto"/>
          </w:tcPr>
          <w:p w14:paraId="44EDC9BC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3629" w:type="dxa"/>
            <w:gridSpan w:val="5"/>
            <w:shd w:val="clear" w:color="auto" w:fill="auto"/>
          </w:tcPr>
          <w:p w14:paraId="71610AC2" w14:textId="77777777" w:rsidR="0070605F" w:rsidRPr="001D1A9B" w:rsidRDefault="0070605F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</w:p>
        </w:tc>
      </w:tr>
      <w:tr w:rsidR="0070605F" w:rsidRPr="001D1A9B" w14:paraId="3AE7909A" w14:textId="77777777" w:rsidTr="00EF1C3E">
        <w:trPr>
          <w:trHeight w:val="349"/>
          <w:jc w:val="center"/>
        </w:trPr>
        <w:tc>
          <w:tcPr>
            <w:tcW w:w="2411" w:type="dxa"/>
            <w:shd w:val="clear" w:color="auto" w:fill="auto"/>
          </w:tcPr>
          <w:p w14:paraId="56FC10FA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sz w:val="22"/>
                <w:szCs w:val="22"/>
              </w:rPr>
              <w:t>Religion or belief</w:t>
            </w:r>
          </w:p>
        </w:tc>
        <w:tc>
          <w:tcPr>
            <w:tcW w:w="1147" w:type="dxa"/>
            <w:shd w:val="clear" w:color="auto" w:fill="auto"/>
          </w:tcPr>
          <w:p w14:paraId="1F241A25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80" w:type="dxa"/>
          </w:tcPr>
          <w:p w14:paraId="470BB051" w14:textId="77777777" w:rsidR="0070605F" w:rsidRPr="001D1A9B" w:rsidRDefault="0070605F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13" w:type="dxa"/>
          </w:tcPr>
          <w:p w14:paraId="2677FA14" w14:textId="717D8BC0" w:rsidR="0070605F" w:rsidRPr="001D1A9B" w:rsidRDefault="005D6088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  <w:r>
              <w:rPr>
                <w:rFonts w:cs="Arial"/>
                <w:sz w:val="22"/>
                <w:szCs w:val="22"/>
                <w:lang w:eastAsia="en-GB"/>
              </w:rPr>
              <w:t>X</w:t>
            </w:r>
          </w:p>
        </w:tc>
        <w:tc>
          <w:tcPr>
            <w:tcW w:w="1147" w:type="dxa"/>
            <w:shd w:val="clear" w:color="auto" w:fill="auto"/>
          </w:tcPr>
          <w:p w14:paraId="63C1A542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3629" w:type="dxa"/>
            <w:gridSpan w:val="5"/>
            <w:shd w:val="clear" w:color="auto" w:fill="auto"/>
          </w:tcPr>
          <w:p w14:paraId="16EDC692" w14:textId="77777777" w:rsidR="0070605F" w:rsidRPr="001D1A9B" w:rsidRDefault="0070605F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</w:p>
        </w:tc>
      </w:tr>
      <w:tr w:rsidR="0070605F" w:rsidRPr="001D1A9B" w14:paraId="25B79BC8" w14:textId="77777777" w:rsidTr="00EF1C3E">
        <w:trPr>
          <w:trHeight w:val="565"/>
          <w:jc w:val="center"/>
        </w:trPr>
        <w:tc>
          <w:tcPr>
            <w:tcW w:w="2411" w:type="dxa"/>
            <w:shd w:val="clear" w:color="auto" w:fill="auto"/>
          </w:tcPr>
          <w:p w14:paraId="60A33B4F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sz w:val="22"/>
                <w:szCs w:val="22"/>
              </w:rPr>
              <w:t>Pregnancy or maternity</w:t>
            </w:r>
          </w:p>
        </w:tc>
        <w:tc>
          <w:tcPr>
            <w:tcW w:w="1147" w:type="dxa"/>
            <w:shd w:val="clear" w:color="auto" w:fill="auto"/>
          </w:tcPr>
          <w:p w14:paraId="71273DF5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80" w:type="dxa"/>
          </w:tcPr>
          <w:p w14:paraId="0980CE4D" w14:textId="77777777" w:rsidR="0070605F" w:rsidRPr="001D1A9B" w:rsidRDefault="0070605F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13" w:type="dxa"/>
          </w:tcPr>
          <w:p w14:paraId="2D7721D6" w14:textId="7867458C" w:rsidR="0070605F" w:rsidRPr="001D1A9B" w:rsidRDefault="005D6088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  <w:r>
              <w:rPr>
                <w:rFonts w:cs="Arial"/>
                <w:sz w:val="22"/>
                <w:szCs w:val="22"/>
                <w:lang w:eastAsia="en-GB"/>
              </w:rPr>
              <w:t>X</w:t>
            </w:r>
          </w:p>
        </w:tc>
        <w:tc>
          <w:tcPr>
            <w:tcW w:w="1147" w:type="dxa"/>
            <w:shd w:val="clear" w:color="auto" w:fill="auto"/>
          </w:tcPr>
          <w:p w14:paraId="4E59DB9E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3629" w:type="dxa"/>
            <w:gridSpan w:val="5"/>
            <w:shd w:val="clear" w:color="auto" w:fill="auto"/>
          </w:tcPr>
          <w:p w14:paraId="684B242C" w14:textId="77777777" w:rsidR="0070605F" w:rsidRPr="001D1A9B" w:rsidRDefault="0070605F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</w:p>
        </w:tc>
      </w:tr>
      <w:tr w:rsidR="0070605F" w:rsidRPr="001D1A9B" w14:paraId="31BB2F56" w14:textId="77777777" w:rsidTr="00EF1C3E">
        <w:trPr>
          <w:trHeight w:val="615"/>
          <w:jc w:val="center"/>
        </w:trPr>
        <w:tc>
          <w:tcPr>
            <w:tcW w:w="2411" w:type="dxa"/>
            <w:shd w:val="clear" w:color="auto" w:fill="auto"/>
          </w:tcPr>
          <w:p w14:paraId="0FDFFB6F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sz w:val="22"/>
                <w:szCs w:val="22"/>
              </w:rPr>
              <w:t>Marriage or civil partnership</w:t>
            </w:r>
          </w:p>
        </w:tc>
        <w:tc>
          <w:tcPr>
            <w:tcW w:w="1147" w:type="dxa"/>
            <w:shd w:val="clear" w:color="auto" w:fill="auto"/>
          </w:tcPr>
          <w:p w14:paraId="1EBD9882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80" w:type="dxa"/>
          </w:tcPr>
          <w:p w14:paraId="6A907C21" w14:textId="77777777" w:rsidR="0070605F" w:rsidRPr="001D1A9B" w:rsidRDefault="0070605F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13" w:type="dxa"/>
          </w:tcPr>
          <w:p w14:paraId="43F6F413" w14:textId="2CE4155B" w:rsidR="0070605F" w:rsidRPr="001D1A9B" w:rsidRDefault="005D6088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  <w:r>
              <w:rPr>
                <w:rFonts w:cs="Arial"/>
                <w:sz w:val="22"/>
                <w:szCs w:val="22"/>
                <w:lang w:eastAsia="en-GB"/>
              </w:rPr>
              <w:t>X</w:t>
            </w:r>
          </w:p>
        </w:tc>
        <w:tc>
          <w:tcPr>
            <w:tcW w:w="1147" w:type="dxa"/>
            <w:shd w:val="clear" w:color="auto" w:fill="auto"/>
          </w:tcPr>
          <w:p w14:paraId="73FE60EE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3629" w:type="dxa"/>
            <w:gridSpan w:val="5"/>
            <w:shd w:val="clear" w:color="auto" w:fill="auto"/>
          </w:tcPr>
          <w:p w14:paraId="00D9771C" w14:textId="77777777" w:rsidR="0070605F" w:rsidRPr="001D1A9B" w:rsidRDefault="0070605F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</w:p>
        </w:tc>
      </w:tr>
      <w:tr w:rsidR="0070605F" w:rsidRPr="001D1A9B" w14:paraId="109EDB49" w14:textId="77777777" w:rsidTr="00EF1C3E">
        <w:trPr>
          <w:trHeight w:val="316"/>
          <w:jc w:val="center"/>
        </w:trPr>
        <w:tc>
          <w:tcPr>
            <w:tcW w:w="10627" w:type="dxa"/>
            <w:gridSpan w:val="10"/>
          </w:tcPr>
          <w:p w14:paraId="7513B8A0" w14:textId="77777777" w:rsidR="0070605F" w:rsidRPr="001D1A9B" w:rsidRDefault="0070605F" w:rsidP="00684D32">
            <w:pPr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b/>
                <w:bCs/>
                <w:sz w:val="22"/>
                <w:szCs w:val="22"/>
                <w:lang w:eastAsia="en-GB"/>
              </w:rPr>
              <w:t>NYC’s additional characteristics</w:t>
            </w:r>
          </w:p>
        </w:tc>
      </w:tr>
      <w:tr w:rsidR="0070605F" w:rsidRPr="001D1A9B" w14:paraId="36DC869F" w14:textId="77777777" w:rsidTr="00EF1C3E">
        <w:trPr>
          <w:trHeight w:val="300"/>
          <w:jc w:val="center"/>
        </w:trPr>
        <w:tc>
          <w:tcPr>
            <w:tcW w:w="2411" w:type="dxa"/>
            <w:shd w:val="clear" w:color="auto" w:fill="auto"/>
          </w:tcPr>
          <w:p w14:paraId="394F32D9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sz w:val="22"/>
                <w:szCs w:val="22"/>
                <w:lang w:eastAsia="en-GB"/>
              </w:rPr>
              <w:t>People in rural areas</w:t>
            </w:r>
          </w:p>
        </w:tc>
        <w:tc>
          <w:tcPr>
            <w:tcW w:w="1147" w:type="dxa"/>
            <w:shd w:val="clear" w:color="auto" w:fill="auto"/>
          </w:tcPr>
          <w:p w14:paraId="2E5E7292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80" w:type="dxa"/>
          </w:tcPr>
          <w:p w14:paraId="785E064E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13" w:type="dxa"/>
          </w:tcPr>
          <w:p w14:paraId="4A24D22D" w14:textId="45140386" w:rsidR="0070605F" w:rsidRPr="001D1A9B" w:rsidRDefault="005D6088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  <w:r>
              <w:rPr>
                <w:rFonts w:cs="Arial"/>
                <w:sz w:val="22"/>
                <w:szCs w:val="22"/>
                <w:lang w:eastAsia="en-GB"/>
              </w:rPr>
              <w:t>X</w:t>
            </w:r>
          </w:p>
        </w:tc>
        <w:tc>
          <w:tcPr>
            <w:tcW w:w="1147" w:type="dxa"/>
            <w:shd w:val="clear" w:color="auto" w:fill="auto"/>
          </w:tcPr>
          <w:p w14:paraId="019FDB4C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3629" w:type="dxa"/>
            <w:gridSpan w:val="5"/>
            <w:shd w:val="clear" w:color="auto" w:fill="auto"/>
          </w:tcPr>
          <w:p w14:paraId="6CACA901" w14:textId="77777777" w:rsidR="0070605F" w:rsidRPr="001D1A9B" w:rsidRDefault="0070605F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</w:p>
        </w:tc>
      </w:tr>
      <w:tr w:rsidR="0070605F" w:rsidRPr="001D1A9B" w14:paraId="161F2252" w14:textId="77777777" w:rsidTr="00EF1C3E">
        <w:trPr>
          <w:trHeight w:val="300"/>
          <w:jc w:val="center"/>
        </w:trPr>
        <w:tc>
          <w:tcPr>
            <w:tcW w:w="2411" w:type="dxa"/>
            <w:shd w:val="clear" w:color="auto" w:fill="auto"/>
          </w:tcPr>
          <w:p w14:paraId="45255F7F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sz w:val="22"/>
                <w:szCs w:val="22"/>
                <w:lang w:eastAsia="en-GB"/>
              </w:rPr>
              <w:t>People on a low income</w:t>
            </w:r>
          </w:p>
        </w:tc>
        <w:tc>
          <w:tcPr>
            <w:tcW w:w="1147" w:type="dxa"/>
            <w:shd w:val="clear" w:color="auto" w:fill="auto"/>
          </w:tcPr>
          <w:p w14:paraId="45CD6DE4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80" w:type="dxa"/>
          </w:tcPr>
          <w:p w14:paraId="74FDAD19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13" w:type="dxa"/>
          </w:tcPr>
          <w:p w14:paraId="42E6A027" w14:textId="2BD7FFC0" w:rsidR="0070605F" w:rsidRPr="001D1A9B" w:rsidRDefault="005D6088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  <w:r>
              <w:rPr>
                <w:rFonts w:cs="Arial"/>
                <w:sz w:val="22"/>
                <w:szCs w:val="22"/>
                <w:lang w:eastAsia="en-GB"/>
              </w:rPr>
              <w:t>X</w:t>
            </w:r>
          </w:p>
        </w:tc>
        <w:tc>
          <w:tcPr>
            <w:tcW w:w="1147" w:type="dxa"/>
            <w:shd w:val="clear" w:color="auto" w:fill="auto"/>
          </w:tcPr>
          <w:p w14:paraId="249ACC9D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3629" w:type="dxa"/>
            <w:gridSpan w:val="5"/>
            <w:shd w:val="clear" w:color="auto" w:fill="auto"/>
          </w:tcPr>
          <w:p w14:paraId="61A871B5" w14:textId="77777777" w:rsidR="0070605F" w:rsidRPr="001D1A9B" w:rsidRDefault="0070605F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</w:p>
        </w:tc>
      </w:tr>
      <w:tr w:rsidR="0070605F" w:rsidRPr="001D1A9B" w14:paraId="5E2C8D6C" w14:textId="77777777" w:rsidTr="00EF1C3E">
        <w:trPr>
          <w:trHeight w:val="300"/>
          <w:jc w:val="center"/>
        </w:trPr>
        <w:tc>
          <w:tcPr>
            <w:tcW w:w="2411" w:type="dxa"/>
            <w:shd w:val="clear" w:color="auto" w:fill="auto"/>
          </w:tcPr>
          <w:p w14:paraId="4374570A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sz w:val="22"/>
                <w:szCs w:val="22"/>
                <w:lang w:eastAsia="en-GB"/>
              </w:rPr>
              <w:t>Carer (unpaid family or friend)</w:t>
            </w:r>
          </w:p>
        </w:tc>
        <w:tc>
          <w:tcPr>
            <w:tcW w:w="1147" w:type="dxa"/>
            <w:shd w:val="clear" w:color="auto" w:fill="auto"/>
          </w:tcPr>
          <w:p w14:paraId="613BFDC3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80" w:type="dxa"/>
          </w:tcPr>
          <w:p w14:paraId="55830797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13" w:type="dxa"/>
          </w:tcPr>
          <w:p w14:paraId="1EC71F53" w14:textId="187B3AF3" w:rsidR="0070605F" w:rsidRPr="001D1A9B" w:rsidRDefault="005D6088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  <w:r>
              <w:rPr>
                <w:rFonts w:cs="Arial"/>
                <w:sz w:val="22"/>
                <w:szCs w:val="22"/>
                <w:lang w:eastAsia="en-GB"/>
              </w:rPr>
              <w:t>X</w:t>
            </w:r>
          </w:p>
        </w:tc>
        <w:tc>
          <w:tcPr>
            <w:tcW w:w="1147" w:type="dxa"/>
            <w:shd w:val="clear" w:color="auto" w:fill="auto"/>
          </w:tcPr>
          <w:p w14:paraId="5809631B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3629" w:type="dxa"/>
            <w:gridSpan w:val="5"/>
            <w:shd w:val="clear" w:color="auto" w:fill="auto"/>
          </w:tcPr>
          <w:p w14:paraId="7B2BE63C" w14:textId="77777777" w:rsidR="0070605F" w:rsidRPr="001D1A9B" w:rsidRDefault="0070605F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</w:p>
        </w:tc>
      </w:tr>
      <w:tr w:rsidR="0070605F" w:rsidRPr="001D1A9B" w14:paraId="44F061A5" w14:textId="77777777" w:rsidTr="00EF1C3E">
        <w:trPr>
          <w:trHeight w:val="300"/>
          <w:jc w:val="center"/>
        </w:trPr>
        <w:tc>
          <w:tcPr>
            <w:tcW w:w="2411" w:type="dxa"/>
            <w:shd w:val="clear" w:color="auto" w:fill="auto"/>
          </w:tcPr>
          <w:p w14:paraId="6E3A4B5D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sz w:val="22"/>
                <w:szCs w:val="22"/>
                <w:lang w:eastAsia="en-GB"/>
              </w:rPr>
              <w:t>Are from the Armed Forces Community (including veterans)</w:t>
            </w:r>
          </w:p>
        </w:tc>
        <w:tc>
          <w:tcPr>
            <w:tcW w:w="1147" w:type="dxa"/>
            <w:shd w:val="clear" w:color="auto" w:fill="auto"/>
          </w:tcPr>
          <w:p w14:paraId="4D6A148A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80" w:type="dxa"/>
          </w:tcPr>
          <w:p w14:paraId="79A2BF61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1113" w:type="dxa"/>
          </w:tcPr>
          <w:p w14:paraId="7394F6DA" w14:textId="4A9139B8" w:rsidR="0070605F" w:rsidRPr="001D1A9B" w:rsidRDefault="005D6088" w:rsidP="005D6088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  <w:r>
              <w:rPr>
                <w:rFonts w:cs="Arial"/>
                <w:sz w:val="22"/>
                <w:szCs w:val="22"/>
                <w:lang w:eastAsia="en-GB"/>
              </w:rPr>
              <w:t>X</w:t>
            </w:r>
          </w:p>
        </w:tc>
        <w:tc>
          <w:tcPr>
            <w:tcW w:w="1147" w:type="dxa"/>
            <w:shd w:val="clear" w:color="auto" w:fill="auto"/>
          </w:tcPr>
          <w:p w14:paraId="34CF0AE6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3629" w:type="dxa"/>
            <w:gridSpan w:val="5"/>
            <w:shd w:val="clear" w:color="auto" w:fill="auto"/>
          </w:tcPr>
          <w:p w14:paraId="05E1DD38" w14:textId="77777777" w:rsidR="0070605F" w:rsidRPr="001D1A9B" w:rsidRDefault="0070605F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</w:p>
        </w:tc>
      </w:tr>
      <w:tr w:rsidR="0070605F" w:rsidRPr="001D1A9B" w14:paraId="7FD9C2DB" w14:textId="77777777" w:rsidTr="00EF1C3E">
        <w:trPr>
          <w:jc w:val="center"/>
        </w:trPr>
        <w:tc>
          <w:tcPr>
            <w:tcW w:w="10627" w:type="dxa"/>
            <w:gridSpan w:val="10"/>
            <w:shd w:val="clear" w:color="auto" w:fill="auto"/>
          </w:tcPr>
          <w:p w14:paraId="54DEC88A" w14:textId="0E0FCEED" w:rsidR="0070605F" w:rsidRPr="001D1A9B" w:rsidRDefault="0070605F" w:rsidP="003E2C79">
            <w:pPr>
              <w:pStyle w:val="ListParagraph"/>
              <w:numPr>
                <w:ilvl w:val="1"/>
                <w:numId w:val="28"/>
              </w:numPr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1D1A9B">
              <w:rPr>
                <w:rFonts w:ascii="Arial" w:hAnsi="Arial" w:cs="Arial"/>
                <w:b/>
                <w:sz w:val="22"/>
                <w:szCs w:val="22"/>
              </w:rPr>
              <w:t>To which Part(s) of the Public Sector Equality Duties is the Policy/decision/proposal relevant? Tick and briefly describe.</w:t>
            </w:r>
          </w:p>
          <w:p w14:paraId="01C0288F" w14:textId="77777777" w:rsidR="0070605F" w:rsidRPr="001D1A9B" w:rsidRDefault="0070605F" w:rsidP="00684D32">
            <w:pPr>
              <w:ind w:left="-15"/>
              <w:jc w:val="left"/>
              <w:rPr>
                <w:rFonts w:cs="Arial"/>
                <w:b/>
                <w:sz w:val="12"/>
                <w:szCs w:val="12"/>
              </w:rPr>
            </w:pPr>
            <w:r w:rsidRPr="001D1A9B">
              <w:rPr>
                <w:rFonts w:cs="Arial"/>
                <w:b/>
                <w:sz w:val="22"/>
                <w:szCs w:val="22"/>
              </w:rPr>
              <w:t xml:space="preserve"> </w:t>
            </w:r>
          </w:p>
          <w:tbl>
            <w:tblPr>
              <w:tblStyle w:val="GridTable1Light"/>
              <w:tblW w:w="10514" w:type="dxa"/>
              <w:jc w:val="center"/>
              <w:tblLook w:val="04A0" w:firstRow="1" w:lastRow="0" w:firstColumn="1" w:lastColumn="0" w:noHBand="0" w:noVBand="1"/>
            </w:tblPr>
            <w:tblGrid>
              <w:gridCol w:w="4755"/>
              <w:gridCol w:w="709"/>
              <w:gridCol w:w="690"/>
              <w:gridCol w:w="4360"/>
            </w:tblGrid>
            <w:tr w:rsidR="001D1A9B" w:rsidRPr="001D1A9B" w14:paraId="32A6574C" w14:textId="77777777" w:rsidTr="00855CA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2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755" w:type="dxa"/>
                  <w:shd w:val="clear" w:color="auto" w:fill="F2F2F2" w:themeFill="background1" w:themeFillShade="F2"/>
                </w:tcPr>
                <w:p w14:paraId="43E0A1EF" w14:textId="77777777" w:rsidR="0070605F" w:rsidRPr="001D1A9B" w:rsidRDefault="0070605F" w:rsidP="00684D32">
                  <w:pPr>
                    <w:pStyle w:val="ListParagraph"/>
                    <w:ind w:left="0"/>
                    <w:jc w:val="left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D1A9B">
                    <w:rPr>
                      <w:rFonts w:ascii="Arial" w:hAnsi="Arial" w:cs="Arial"/>
                      <w:sz w:val="22"/>
                      <w:szCs w:val="22"/>
                    </w:rPr>
                    <w:t xml:space="preserve">General Duties 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14:paraId="1BB11935" w14:textId="77777777" w:rsidR="0070605F" w:rsidRPr="001D1A9B" w:rsidRDefault="0070605F" w:rsidP="00684D32">
                  <w:pPr>
                    <w:pStyle w:val="ListParagraph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D1A9B">
                    <w:rPr>
                      <w:rFonts w:ascii="Arial" w:hAnsi="Arial" w:cs="Arial"/>
                      <w:sz w:val="22"/>
                      <w:szCs w:val="22"/>
                    </w:rPr>
                    <w:t>Yes</w:t>
                  </w:r>
                </w:p>
              </w:tc>
              <w:tc>
                <w:tcPr>
                  <w:tcW w:w="690" w:type="dxa"/>
                  <w:shd w:val="clear" w:color="auto" w:fill="auto"/>
                </w:tcPr>
                <w:p w14:paraId="7420C664" w14:textId="77777777" w:rsidR="0070605F" w:rsidRPr="001D1A9B" w:rsidRDefault="0070605F" w:rsidP="00684D32">
                  <w:pPr>
                    <w:pStyle w:val="ListParagraph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D1A9B">
                    <w:rPr>
                      <w:rFonts w:ascii="Arial" w:hAnsi="Arial" w:cs="Arial"/>
                      <w:sz w:val="22"/>
                      <w:szCs w:val="22"/>
                    </w:rPr>
                    <w:t>No</w:t>
                  </w:r>
                </w:p>
              </w:tc>
              <w:tc>
                <w:tcPr>
                  <w:tcW w:w="4360" w:type="dxa"/>
                  <w:shd w:val="clear" w:color="auto" w:fill="auto"/>
                </w:tcPr>
                <w:p w14:paraId="2867D6C0" w14:textId="77777777" w:rsidR="0070605F" w:rsidRPr="001D1A9B" w:rsidRDefault="0070605F" w:rsidP="00684D32">
                  <w:pPr>
                    <w:pStyle w:val="ListParagraph"/>
                    <w:ind w:left="0"/>
                    <w:jc w:val="left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D1A9B">
                    <w:rPr>
                      <w:rFonts w:ascii="Arial" w:hAnsi="Arial" w:cs="Arial"/>
                      <w:sz w:val="22"/>
                      <w:szCs w:val="22"/>
                    </w:rPr>
                    <w:t>Details</w:t>
                  </w:r>
                </w:p>
              </w:tc>
            </w:tr>
            <w:tr w:rsidR="0070605F" w:rsidRPr="001D1A9B" w14:paraId="202F89BC" w14:textId="77777777" w:rsidTr="00855CA3">
              <w:trPr>
                <w:trHeight w:val="32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755" w:type="dxa"/>
                  <w:shd w:val="clear" w:color="auto" w:fill="F2F2F2" w:themeFill="background1" w:themeFillShade="F2"/>
                </w:tcPr>
                <w:p w14:paraId="326FC664" w14:textId="77777777" w:rsidR="0070605F" w:rsidRPr="001D1A9B" w:rsidRDefault="0070605F" w:rsidP="00684D32">
                  <w:pPr>
                    <w:pStyle w:val="ListParagraph"/>
                    <w:ind w:left="0"/>
                    <w:jc w:val="left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D1A9B">
                    <w:rPr>
                      <w:rFonts w:ascii="Arial" w:hAnsi="Arial" w:cs="Arial"/>
                      <w:lang w:eastAsia="en-GB"/>
                    </w:rPr>
                    <w:lastRenderedPageBreak/>
                    <w:t xml:space="preserve">Eliminate unlawful discrimination, harassment and victimisation </w:t>
                  </w:r>
                </w:p>
              </w:tc>
              <w:tc>
                <w:tcPr>
                  <w:tcW w:w="709" w:type="dxa"/>
                </w:tcPr>
                <w:p w14:paraId="051AC49F" w14:textId="77777777" w:rsidR="0070605F" w:rsidRPr="001D1A9B" w:rsidRDefault="0070605F" w:rsidP="00684D32">
                  <w:pPr>
                    <w:pStyle w:val="ListParagraph"/>
                    <w:ind w:left="0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D1A9B">
                    <w:rPr>
                      <w:rFonts w:ascii="Arial" w:hAnsi="Arial" w:cs="Arial"/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111F1352" wp14:editId="7034E456">
                            <wp:extent cx="171450" cy="142875"/>
                            <wp:effectExtent l="57150" t="38100" r="76200" b="104775"/>
                            <wp:docPr id="106304608" name="Rectangle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71450" cy="14287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2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6493ECA9" id="Rectangle 1" o:spid="_x0000_s1026" style="width:13.5pt;height:1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" fillcolor="gray [1616]" strokecolor="black [3040]">
                            <v:fill color2="#d9d9d9 [496]" rotate="t" angle="180" colors="0 #bcbcbc;22938f #d0d0d0;1 #ededed" focus="100%" type="gradient"/>
                            <v:shadow on="t" color="black" opacity="24903f" origin=",.5" offset="0,.55556mm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690" w:type="dxa"/>
                </w:tcPr>
                <w:p w14:paraId="6EF5B684" w14:textId="77777777" w:rsidR="0070605F" w:rsidRPr="001D1A9B" w:rsidRDefault="0070605F" w:rsidP="00684D32">
                  <w:pPr>
                    <w:pStyle w:val="ListParagraph"/>
                    <w:ind w:left="0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D1A9B">
                    <w:rPr>
                      <w:rFonts w:ascii="Arial" w:hAnsi="Arial" w:cs="Arial"/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3828B63F" wp14:editId="0CE4643C">
                            <wp:extent cx="171450" cy="142875"/>
                            <wp:effectExtent l="57150" t="38100" r="76200" b="104775"/>
                            <wp:docPr id="1955072343" name="Rectangle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71450" cy="14287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2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7575BCB3" id="Rectangle 1" o:spid="_x0000_s1026" style="width:13.5pt;height:1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" fillcolor="gray [1616]" strokecolor="black [3040]">
                            <v:fill color2="#d9d9d9 [496]" rotate="t" angle="180" colors="0 #bcbcbc;22938f #d0d0d0;1 #ededed" focus="100%" type="gradient"/>
                            <v:shadow on="t" color="black" opacity="24903f" origin=",.5" offset="0,.55556mm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360" w:type="dxa"/>
                </w:tcPr>
                <w:p w14:paraId="6367CCFA" w14:textId="77777777" w:rsidR="0070605F" w:rsidRPr="001D1A9B" w:rsidRDefault="0070605F" w:rsidP="00684D32">
                  <w:pPr>
                    <w:pStyle w:val="ListParagraph"/>
                    <w:ind w:left="0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70605F" w:rsidRPr="001D1A9B" w14:paraId="7BEB113B" w14:textId="77777777" w:rsidTr="00855CA3">
              <w:trPr>
                <w:trHeight w:val="32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755" w:type="dxa"/>
                  <w:shd w:val="clear" w:color="auto" w:fill="F2F2F2" w:themeFill="background1" w:themeFillShade="F2"/>
                </w:tcPr>
                <w:p w14:paraId="5AC3AEE3" w14:textId="77777777" w:rsidR="0070605F" w:rsidRPr="001D1A9B" w:rsidRDefault="0070605F" w:rsidP="00684D32">
                  <w:pPr>
                    <w:pStyle w:val="ListParagraph"/>
                    <w:ind w:left="0"/>
                    <w:jc w:val="left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D1A9B">
                    <w:rPr>
                      <w:rFonts w:ascii="Arial" w:hAnsi="Arial" w:cs="Arial"/>
                      <w:lang w:eastAsia="en-GB"/>
                    </w:rPr>
                    <w:t xml:space="preserve">Advance equality of opportunity </w:t>
                  </w:r>
                </w:p>
              </w:tc>
              <w:tc>
                <w:tcPr>
                  <w:tcW w:w="709" w:type="dxa"/>
                </w:tcPr>
                <w:p w14:paraId="20192025" w14:textId="77777777" w:rsidR="0070605F" w:rsidRPr="001D1A9B" w:rsidRDefault="0070605F" w:rsidP="00684D32">
                  <w:pPr>
                    <w:pStyle w:val="ListParagraph"/>
                    <w:ind w:left="0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D1A9B">
                    <w:rPr>
                      <w:rFonts w:ascii="Arial" w:hAnsi="Arial" w:cs="Arial"/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30E60101" wp14:editId="0F2C7BCD">
                            <wp:extent cx="171450" cy="142875"/>
                            <wp:effectExtent l="57150" t="38100" r="76200" b="104775"/>
                            <wp:docPr id="1587386808" name="Rectangle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71450" cy="14287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2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22E6E6AF" w14:textId="3896321A" w:rsidR="005D6088" w:rsidRDefault="005D6088" w:rsidP="005D6088">
                                        <w:pPr>
                                          <w:jc w:val="center"/>
                                        </w:pPr>
                                        <w:r>
                                          <w:t xml:space="preserve"> 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30E60101" id="Rectangle 1" o:spid="_x0000_s1026" style="width:13.5pt;height:1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" fillcolor="gray [1616]" strokecolor="black [3040]">
                            <v:fill color2="#d9d9d9 [496]" rotate="t" angle="180" colors="0 #bcbcbc;22938f #d0d0d0;1 #ededed" focus="100%" type="gradient"/>
                            <v:shadow on="t" color="black" opacity="24903f" origin=",.5" offset="0,.55556mm"/>
                            <v:textbox>
                              <w:txbxContent>
                                <w:p w14:paraId="22E6E6AF" w14:textId="3896321A" w:rsidR="005D6088" w:rsidRDefault="005D6088" w:rsidP="005D6088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v:textbox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690" w:type="dxa"/>
                </w:tcPr>
                <w:p w14:paraId="7EF2F192" w14:textId="77777777" w:rsidR="0070605F" w:rsidRPr="001D1A9B" w:rsidRDefault="0070605F" w:rsidP="00684D32">
                  <w:pPr>
                    <w:pStyle w:val="ListParagraph"/>
                    <w:ind w:left="0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D1A9B">
                    <w:rPr>
                      <w:rFonts w:ascii="Arial" w:hAnsi="Arial" w:cs="Arial"/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4BDFCB11" wp14:editId="637E2A69">
                            <wp:extent cx="171450" cy="142875"/>
                            <wp:effectExtent l="57150" t="38100" r="76200" b="104775"/>
                            <wp:docPr id="247170370" name="Rectangle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71450" cy="14287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2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3C567D6A" id="Rectangle 1" o:spid="_x0000_s1026" style="width:13.5pt;height:1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" fillcolor="gray [1616]" strokecolor="black [3040]">
                            <v:fill color2="#d9d9d9 [496]" rotate="t" angle="180" colors="0 #bcbcbc;22938f #d0d0d0;1 #ededed" focus="100%" type="gradient"/>
                            <v:shadow on="t" color="black" opacity="24903f" origin=",.5" offset="0,.55556mm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360" w:type="dxa"/>
                </w:tcPr>
                <w:p w14:paraId="492A6ED7" w14:textId="77777777" w:rsidR="0070605F" w:rsidRPr="001D1A9B" w:rsidRDefault="0070605F" w:rsidP="00684D32">
                  <w:pPr>
                    <w:pStyle w:val="ListParagraph"/>
                    <w:ind w:left="0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70605F" w:rsidRPr="001D1A9B" w14:paraId="206510DA" w14:textId="77777777" w:rsidTr="00855CA3">
              <w:trPr>
                <w:trHeight w:val="32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755" w:type="dxa"/>
                  <w:shd w:val="clear" w:color="auto" w:fill="F2F2F2" w:themeFill="background1" w:themeFillShade="F2"/>
                </w:tcPr>
                <w:p w14:paraId="0401108E" w14:textId="77777777" w:rsidR="0070605F" w:rsidRPr="001D1A9B" w:rsidRDefault="0070605F" w:rsidP="00684D32">
                  <w:pPr>
                    <w:pStyle w:val="ListParagraph"/>
                    <w:ind w:left="0"/>
                    <w:jc w:val="left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D1A9B">
                    <w:rPr>
                      <w:rFonts w:ascii="Arial" w:hAnsi="Arial" w:cs="Arial"/>
                      <w:lang w:eastAsia="en-GB"/>
                    </w:rPr>
                    <w:t xml:space="preserve">Foster good relations between different groups </w:t>
                  </w:r>
                </w:p>
              </w:tc>
              <w:tc>
                <w:tcPr>
                  <w:tcW w:w="709" w:type="dxa"/>
                </w:tcPr>
                <w:p w14:paraId="37E4BE79" w14:textId="77777777" w:rsidR="0070605F" w:rsidRPr="001D1A9B" w:rsidRDefault="0070605F" w:rsidP="00684D32">
                  <w:pPr>
                    <w:pStyle w:val="ListParagraph"/>
                    <w:ind w:left="0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D1A9B">
                    <w:rPr>
                      <w:rFonts w:ascii="Arial" w:hAnsi="Arial" w:cs="Arial"/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7A2DE9D0" wp14:editId="4E6FD170">
                            <wp:extent cx="171450" cy="142875"/>
                            <wp:effectExtent l="57150" t="38100" r="76200" b="104775"/>
                            <wp:docPr id="1397891532" name="Rectangle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71450" cy="14287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2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4B749305" id="Rectangle 1" o:spid="_x0000_s1026" style="width:13.5pt;height:1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" fillcolor="gray [1616]" strokecolor="black [3040]">
                            <v:fill color2="#d9d9d9 [496]" rotate="t" angle="180" colors="0 #bcbcbc;22938f #d0d0d0;1 #ededed" focus="100%" type="gradient"/>
                            <v:shadow on="t" color="black" opacity="24903f" origin=",.5" offset="0,.55556mm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690" w:type="dxa"/>
                </w:tcPr>
                <w:p w14:paraId="5D6C0C36" w14:textId="77777777" w:rsidR="0070605F" w:rsidRPr="001D1A9B" w:rsidRDefault="0070605F" w:rsidP="00684D32">
                  <w:pPr>
                    <w:pStyle w:val="ListParagraph"/>
                    <w:ind w:left="0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D1A9B">
                    <w:rPr>
                      <w:rFonts w:ascii="Arial" w:hAnsi="Arial" w:cs="Arial"/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32C29FB6" wp14:editId="6F75E3C7">
                            <wp:extent cx="171450" cy="142875"/>
                            <wp:effectExtent l="57150" t="38100" r="76200" b="104775"/>
                            <wp:docPr id="1174491854" name="Rectangle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71450" cy="14287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2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190056BB" id="Rectangle 1" o:spid="_x0000_s1026" style="width:13.5pt;height:1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" fillcolor="gray [1616]" strokecolor="black [3040]">
                            <v:fill color2="#d9d9d9 [496]" rotate="t" angle="180" colors="0 #bcbcbc;22938f #d0d0d0;1 #ededed" focus="100%" type="gradient"/>
                            <v:shadow on="t" color="black" opacity="24903f" origin=",.5" offset="0,.55556mm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360" w:type="dxa"/>
                </w:tcPr>
                <w:p w14:paraId="151D4ECF" w14:textId="77777777" w:rsidR="0070605F" w:rsidRPr="001D1A9B" w:rsidRDefault="0070605F" w:rsidP="00684D32">
                  <w:pPr>
                    <w:pStyle w:val="ListParagraph"/>
                    <w:ind w:left="0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04430C4" w14:textId="77777777" w:rsidR="0070605F" w:rsidRPr="001D1A9B" w:rsidRDefault="0070605F" w:rsidP="00684D32">
            <w:pPr>
              <w:jc w:val="left"/>
              <w:rPr>
                <w:rFonts w:cs="Arial"/>
                <w:b/>
                <w:sz w:val="12"/>
                <w:szCs w:val="12"/>
                <w:lang w:eastAsia="en-GB"/>
              </w:rPr>
            </w:pPr>
          </w:p>
          <w:p w14:paraId="330FCA89" w14:textId="77777777" w:rsidR="0070605F" w:rsidRPr="001D1A9B" w:rsidRDefault="0070605F" w:rsidP="00684D32">
            <w:pPr>
              <w:rPr>
                <w:rFonts w:cs="Arial"/>
                <w:bCs/>
                <w:noProof/>
                <w:sz w:val="4"/>
                <w:szCs w:val="4"/>
              </w:rPr>
            </w:pPr>
          </w:p>
        </w:tc>
      </w:tr>
      <w:tr w:rsidR="0070605F" w:rsidRPr="001D1A9B" w14:paraId="110F3FBA" w14:textId="77777777" w:rsidTr="00EF1C3E">
        <w:trPr>
          <w:jc w:val="center"/>
        </w:trPr>
        <w:tc>
          <w:tcPr>
            <w:tcW w:w="7030" w:type="dxa"/>
            <w:gridSpan w:val="6"/>
            <w:shd w:val="clear" w:color="auto" w:fill="auto"/>
          </w:tcPr>
          <w:p w14:paraId="60154AA3" w14:textId="45CFBE47" w:rsidR="0070605F" w:rsidRPr="001D1A9B" w:rsidRDefault="0070605F" w:rsidP="003E2C79">
            <w:pPr>
              <w:pStyle w:val="ListParagraph"/>
              <w:numPr>
                <w:ilvl w:val="1"/>
                <w:numId w:val="28"/>
              </w:numPr>
              <w:jc w:val="left"/>
              <w:rPr>
                <w:rFonts w:ascii="Arial" w:hAnsi="Arial" w:cs="Arial"/>
                <w:b/>
                <w:sz w:val="22"/>
                <w:szCs w:val="22"/>
                <w:lang w:eastAsia="en-GB"/>
              </w:rPr>
            </w:pPr>
            <w:r w:rsidRPr="001D1A9B">
              <w:rPr>
                <w:rFonts w:ascii="Arial" w:hAnsi="Arial" w:cs="Arial"/>
                <w:b/>
                <w:sz w:val="22"/>
                <w:szCs w:val="22"/>
                <w:lang w:eastAsia="en-GB"/>
              </w:rPr>
              <w:lastRenderedPageBreak/>
              <w:t>Decision (Please tick one option)</w:t>
            </w:r>
          </w:p>
          <w:p w14:paraId="2BDD2B74" w14:textId="77777777" w:rsidR="0070605F" w:rsidRPr="001D1A9B" w:rsidRDefault="0070605F" w:rsidP="00684D32">
            <w:pPr>
              <w:rPr>
                <w:rFonts w:cs="Arial"/>
                <w:b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b/>
                <w:sz w:val="22"/>
                <w:szCs w:val="22"/>
                <w:lang w:eastAsia="en-GB"/>
              </w:rPr>
              <w:t>Decision to recommend this policy/ decision for an Equality Impact Assessment?</w:t>
            </w:r>
          </w:p>
        </w:tc>
        <w:tc>
          <w:tcPr>
            <w:tcW w:w="794" w:type="dxa"/>
            <w:shd w:val="clear" w:color="auto" w:fill="auto"/>
          </w:tcPr>
          <w:p w14:paraId="5ED8CB9E" w14:textId="77777777" w:rsidR="0070605F" w:rsidRPr="001D1A9B" w:rsidRDefault="0070605F" w:rsidP="00684D32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</w:p>
          <w:p w14:paraId="3E085B5E" w14:textId="77777777" w:rsidR="0070605F" w:rsidRPr="001D1A9B" w:rsidRDefault="0070605F" w:rsidP="00684D32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sz w:val="22"/>
                <w:szCs w:val="22"/>
                <w:lang w:eastAsia="en-GB"/>
              </w:rPr>
              <w:t>Yes</w:t>
            </w:r>
          </w:p>
        </w:tc>
        <w:tc>
          <w:tcPr>
            <w:tcW w:w="794" w:type="dxa"/>
            <w:shd w:val="clear" w:color="auto" w:fill="auto"/>
          </w:tcPr>
          <w:p w14:paraId="61A5FF5C" w14:textId="77777777" w:rsidR="0070605F" w:rsidRPr="001D1A9B" w:rsidRDefault="0070605F" w:rsidP="00684D32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b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8B04142" wp14:editId="787222F5">
                      <wp:simplePos x="0" y="0"/>
                      <wp:positionH relativeFrom="column">
                        <wp:posOffset>66040</wp:posOffset>
                      </wp:positionH>
                      <wp:positionV relativeFrom="paragraph">
                        <wp:posOffset>158750</wp:posOffset>
                      </wp:positionV>
                      <wp:extent cx="171450" cy="142875"/>
                      <wp:effectExtent l="57150" t="38100" r="76200" b="104775"/>
                      <wp:wrapNone/>
                      <wp:docPr id="2108718870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D050"/>
                              </a:solidFill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54C4001" id="Rectangle 1" o:spid="_x0000_s1026" style="position:absolute;margin-left:5.2pt;margin-top:12.5pt;width:13.5pt;height:11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" fillcolor="#92d050" strokecolor="black [3040]">
                      <v:shadow on="t" color="black" opacity="24903f" origin=",.5" offset="0,.55556mm"/>
                    </v:rect>
                  </w:pict>
                </mc:Fallback>
              </mc:AlternateContent>
            </w:r>
          </w:p>
          <w:p w14:paraId="384260F0" w14:textId="77777777" w:rsidR="0070605F" w:rsidRPr="001D1A9B" w:rsidRDefault="0070605F" w:rsidP="00684D32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</w:p>
        </w:tc>
        <w:tc>
          <w:tcPr>
            <w:tcW w:w="794" w:type="dxa"/>
            <w:shd w:val="clear" w:color="auto" w:fill="auto"/>
          </w:tcPr>
          <w:p w14:paraId="658D9BF8" w14:textId="77777777" w:rsidR="0070605F" w:rsidRPr="001D1A9B" w:rsidRDefault="0070605F" w:rsidP="00684D32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</w:p>
          <w:p w14:paraId="04A56F8F" w14:textId="77777777" w:rsidR="0070605F" w:rsidRPr="001D1A9B" w:rsidRDefault="0070605F" w:rsidP="00684D32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sz w:val="22"/>
                <w:szCs w:val="22"/>
                <w:lang w:eastAsia="en-GB"/>
              </w:rPr>
              <w:t>No</w:t>
            </w:r>
          </w:p>
        </w:tc>
        <w:tc>
          <w:tcPr>
            <w:tcW w:w="1215" w:type="dxa"/>
            <w:shd w:val="clear" w:color="auto" w:fill="auto"/>
          </w:tcPr>
          <w:p w14:paraId="59B57B18" w14:textId="77777777" w:rsidR="0070605F" w:rsidRPr="001D1A9B" w:rsidRDefault="0070605F" w:rsidP="00684D32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b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D03647C" wp14:editId="053C47F4">
                      <wp:simplePos x="0" y="0"/>
                      <wp:positionH relativeFrom="column">
                        <wp:posOffset>59690</wp:posOffset>
                      </wp:positionH>
                      <wp:positionV relativeFrom="paragraph">
                        <wp:posOffset>158750</wp:posOffset>
                      </wp:positionV>
                      <wp:extent cx="171450" cy="142875"/>
                      <wp:effectExtent l="57150" t="38100" r="76200" b="104775"/>
                      <wp:wrapNone/>
                      <wp:docPr id="571955555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ADFECE3" w14:textId="57C1C8D8" w:rsidR="005D6088" w:rsidRDefault="005D6088" w:rsidP="005D6088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D03647C" id="_x0000_s1027" style="position:absolute;left:0;text-align:left;margin-left:4.7pt;margin-top:12.5pt;width:13.5pt;height:11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" filled="f" strokecolor="black [3040]">
                      <v:shadow on="t" color="black" opacity="24903f" origin=",.5" offset="0,.55556mm"/>
                      <v:textbox>
                        <w:txbxContent>
                          <w:p w14:paraId="0ADFECE3" w14:textId="57C1C8D8" w:rsidR="005D6088" w:rsidRDefault="005D6088" w:rsidP="005D6088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2401FC3" w14:textId="77777777" w:rsidR="0070605F" w:rsidRPr="001D1A9B" w:rsidRDefault="0070605F" w:rsidP="00684D32">
            <w:pPr>
              <w:jc w:val="center"/>
              <w:rPr>
                <w:rFonts w:cs="Arial"/>
                <w:sz w:val="22"/>
                <w:szCs w:val="22"/>
                <w:lang w:eastAsia="en-GB"/>
              </w:rPr>
            </w:pPr>
          </w:p>
        </w:tc>
      </w:tr>
      <w:tr w:rsidR="0070605F" w:rsidRPr="001D1A9B" w14:paraId="7FFBC4A2" w14:textId="77777777" w:rsidTr="00EF1C3E">
        <w:trPr>
          <w:trHeight w:val="1484"/>
          <w:jc w:val="center"/>
        </w:trPr>
        <w:tc>
          <w:tcPr>
            <w:tcW w:w="10627" w:type="dxa"/>
            <w:gridSpan w:val="10"/>
            <w:shd w:val="clear" w:color="auto" w:fill="auto"/>
          </w:tcPr>
          <w:p w14:paraId="110C8BC7" w14:textId="77777777" w:rsidR="0070605F" w:rsidRPr="001D1A9B" w:rsidRDefault="0070605F" w:rsidP="00855CA3">
            <w:pPr>
              <w:spacing w:before="240"/>
              <w:rPr>
                <w:rFonts w:cs="Arial"/>
                <w:b/>
                <w:bCs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b/>
                <w:bCs/>
                <w:sz w:val="22"/>
                <w:szCs w:val="22"/>
                <w:lang w:eastAsia="en-GB"/>
              </w:rPr>
              <w:t>If the answer is “Yes”, or you indicate a negative impact on any of the characteristics mentioned in the table above, please continue to Section 2 and complete the full Equality Impact Assessment.</w:t>
            </w:r>
          </w:p>
          <w:p w14:paraId="267C0C97" w14:textId="64F1440B" w:rsidR="0070605F" w:rsidRPr="001D1A9B" w:rsidRDefault="0070605F" w:rsidP="00855CA3">
            <w:pPr>
              <w:rPr>
                <w:rFonts w:cs="Arial"/>
                <w:b/>
                <w:bCs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b/>
                <w:bCs/>
                <w:sz w:val="22"/>
                <w:szCs w:val="22"/>
                <w:lang w:eastAsia="en-GB"/>
              </w:rPr>
              <w:t>If the answer is “No”, please give a brief reason here.</w:t>
            </w:r>
          </w:p>
        </w:tc>
      </w:tr>
      <w:tr w:rsidR="0070605F" w:rsidRPr="001D1A9B" w14:paraId="47B4DC28" w14:textId="77777777" w:rsidTr="00EF1C3E">
        <w:trPr>
          <w:trHeight w:val="480"/>
          <w:jc w:val="center"/>
        </w:trPr>
        <w:tc>
          <w:tcPr>
            <w:tcW w:w="4738" w:type="dxa"/>
            <w:gridSpan w:val="3"/>
            <w:shd w:val="clear" w:color="auto" w:fill="F2F2F2" w:themeFill="background1" w:themeFillShade="F2"/>
          </w:tcPr>
          <w:p w14:paraId="78B37B80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b/>
                <w:sz w:val="22"/>
                <w:szCs w:val="22"/>
                <w:lang w:eastAsia="en-GB"/>
              </w:rPr>
              <w:t xml:space="preserve">Signed </w:t>
            </w:r>
            <w:r w:rsidRPr="001D1A9B">
              <w:rPr>
                <w:rFonts w:cs="Arial"/>
                <w:bCs/>
                <w:sz w:val="22"/>
                <w:szCs w:val="22"/>
                <w:lang w:eastAsia="en-GB"/>
              </w:rPr>
              <w:t>(Assistant Director or equivalent)</w:t>
            </w:r>
          </w:p>
        </w:tc>
        <w:tc>
          <w:tcPr>
            <w:tcW w:w="5889" w:type="dxa"/>
            <w:gridSpan w:val="7"/>
            <w:shd w:val="clear" w:color="auto" w:fill="F2F2F2" w:themeFill="background1" w:themeFillShade="F2"/>
          </w:tcPr>
          <w:p w14:paraId="1895D90F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</w:tr>
      <w:tr w:rsidR="0070605F" w:rsidRPr="001D1A9B" w14:paraId="57B9E1FA" w14:textId="77777777" w:rsidTr="00EF1C3E">
        <w:trPr>
          <w:trHeight w:val="442"/>
          <w:jc w:val="center"/>
        </w:trPr>
        <w:tc>
          <w:tcPr>
            <w:tcW w:w="4738" w:type="dxa"/>
            <w:gridSpan w:val="3"/>
            <w:shd w:val="clear" w:color="auto" w:fill="F2F2F2" w:themeFill="background1" w:themeFillShade="F2"/>
          </w:tcPr>
          <w:p w14:paraId="006EBDDB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  <w:r w:rsidRPr="001D1A9B">
              <w:rPr>
                <w:rFonts w:cs="Arial"/>
                <w:b/>
                <w:sz w:val="22"/>
                <w:szCs w:val="22"/>
                <w:lang w:eastAsia="en-GB"/>
              </w:rPr>
              <w:t>Date</w:t>
            </w:r>
          </w:p>
        </w:tc>
        <w:tc>
          <w:tcPr>
            <w:tcW w:w="5889" w:type="dxa"/>
            <w:gridSpan w:val="7"/>
            <w:shd w:val="clear" w:color="auto" w:fill="F2F2F2" w:themeFill="background1" w:themeFillShade="F2"/>
          </w:tcPr>
          <w:p w14:paraId="33762D70" w14:textId="77777777" w:rsidR="0070605F" w:rsidRPr="001D1A9B" w:rsidRDefault="0070605F" w:rsidP="00684D32">
            <w:pPr>
              <w:rPr>
                <w:rFonts w:cs="Arial"/>
                <w:sz w:val="22"/>
                <w:szCs w:val="22"/>
                <w:lang w:eastAsia="en-GB"/>
              </w:rPr>
            </w:pPr>
          </w:p>
        </w:tc>
      </w:tr>
    </w:tbl>
    <w:bookmarkEnd w:id="0"/>
    <w:p w14:paraId="072A2A27" w14:textId="4ED44CB4" w:rsidR="000D3FF8" w:rsidRPr="001D1A9B" w:rsidRDefault="002D3AFE" w:rsidP="00EF1C3E">
      <w:pPr>
        <w:pStyle w:val="Heading1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2" w:color="auto"/>
        </w:pBdr>
        <w:shd w:val="clear" w:color="auto" w:fill="D9D9D9" w:themeFill="background1" w:themeFillShade="D9"/>
        <w:spacing w:after="240"/>
        <w:rPr>
          <w:rFonts w:ascii="Arial" w:hAnsi="Arial" w:cs="Arial"/>
          <w:b/>
          <w:bCs/>
          <w:sz w:val="36"/>
          <w:szCs w:val="36"/>
        </w:rPr>
      </w:pPr>
      <w:r w:rsidRPr="001D1A9B">
        <w:rPr>
          <w:rFonts w:ascii="Arial" w:hAnsi="Arial" w:cs="Arial"/>
          <w:b/>
          <w:bCs/>
          <w:sz w:val="36"/>
          <w:szCs w:val="36"/>
        </w:rPr>
        <w:t>Section 2: Equality Impact Assessment</w:t>
      </w:r>
    </w:p>
    <w:p w14:paraId="79DBD7E7" w14:textId="15595469" w:rsidR="00F17FB8" w:rsidRDefault="00855CA3" w:rsidP="00EF1C3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2" w:color="auto"/>
        </w:pBdr>
        <w:shd w:val="clear" w:color="auto" w:fill="D9D9D9" w:themeFill="background1" w:themeFillShade="D9"/>
        <w:rPr>
          <w:rFonts w:cs="Arial"/>
          <w:b/>
          <w:bCs/>
          <w:sz w:val="22"/>
          <w:szCs w:val="22"/>
        </w:rPr>
      </w:pPr>
      <w:r w:rsidRPr="001D1A9B">
        <w:rPr>
          <w:rFonts w:cs="Arial"/>
          <w:b/>
          <w:bCs/>
          <w:sz w:val="22"/>
          <w:szCs w:val="22"/>
        </w:rPr>
        <w:t xml:space="preserve">This section aims to provide a full assessment of the actual or potential impacts on specific protected characteristics, along with NYC's additional characteristics. It will also identify the proper actions to mitigate these impacts, if needed. </w:t>
      </w:r>
    </w:p>
    <w:p w14:paraId="1A49B7E9" w14:textId="77777777" w:rsidR="001D1A9B" w:rsidRPr="001D1A9B" w:rsidRDefault="001D1A9B" w:rsidP="00EF1C3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2" w:color="auto"/>
        </w:pBdr>
        <w:shd w:val="clear" w:color="auto" w:fill="D9D9D9" w:themeFill="background1" w:themeFillShade="D9"/>
        <w:rPr>
          <w:rFonts w:cs="Arial"/>
          <w:b/>
          <w:bCs/>
          <w:sz w:val="16"/>
          <w:szCs w:val="16"/>
        </w:rPr>
      </w:pPr>
    </w:p>
    <w:tbl>
      <w:tblPr>
        <w:tblW w:w="1062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1"/>
        <w:gridCol w:w="1134"/>
        <w:gridCol w:w="1134"/>
        <w:gridCol w:w="5948"/>
      </w:tblGrid>
      <w:tr w:rsidR="001D1A9B" w:rsidRPr="001D1A9B" w14:paraId="5560C441" w14:textId="77777777" w:rsidTr="00EF1C3E">
        <w:trPr>
          <w:trHeight w:val="2119"/>
          <w:jc w:val="center"/>
        </w:trPr>
        <w:tc>
          <w:tcPr>
            <w:tcW w:w="10627" w:type="dxa"/>
            <w:gridSpan w:val="4"/>
            <w:shd w:val="clear" w:color="auto" w:fill="auto"/>
          </w:tcPr>
          <w:p w14:paraId="71155DD9" w14:textId="77777777" w:rsidR="001D1A9B" w:rsidRPr="001D1A9B" w:rsidRDefault="001D1A9B" w:rsidP="00684D32">
            <w:pPr>
              <w:pStyle w:val="ListParagraph"/>
              <w:numPr>
                <w:ilvl w:val="1"/>
                <w:numId w:val="29"/>
              </w:num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D1A9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Evidence, Consultation and Data: What data or evidence source(s) has/ have been used to inform this assessment? </w:t>
            </w:r>
            <w:r w:rsidRPr="001D1A9B">
              <w:rPr>
                <w:rFonts w:ascii="Arial" w:hAnsi="Arial" w:cs="Arial"/>
                <w:sz w:val="22"/>
                <w:szCs w:val="22"/>
              </w:rPr>
              <w:t>Select the relevant source (s):</w:t>
            </w:r>
          </w:p>
          <w:p w14:paraId="5BBE5467" w14:textId="77777777" w:rsidR="001D1A9B" w:rsidRPr="001D1A9B" w:rsidRDefault="001D1A9B" w:rsidP="00684D32">
            <w:pPr>
              <w:numPr>
                <w:ilvl w:val="0"/>
                <w:numId w:val="22"/>
              </w:numPr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Demographic data</w:t>
            </w:r>
          </w:p>
          <w:p w14:paraId="2FB8D5F3" w14:textId="77777777" w:rsidR="001D1A9B" w:rsidRPr="001D1A9B" w:rsidRDefault="001D1A9B" w:rsidP="00684D32">
            <w:pPr>
              <w:numPr>
                <w:ilvl w:val="0"/>
                <w:numId w:val="22"/>
              </w:numPr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Service usage data</w:t>
            </w:r>
          </w:p>
          <w:p w14:paraId="6AEB0662" w14:textId="4C859C18" w:rsidR="001D1A9B" w:rsidRPr="001D1A9B" w:rsidRDefault="001D1A9B" w:rsidP="003C5C72">
            <w:pPr>
              <w:ind w:left="720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148803A5" w14:textId="77777777" w:rsidTr="00EF1C3E">
        <w:trPr>
          <w:trHeight w:val="1890"/>
          <w:jc w:val="center"/>
        </w:trPr>
        <w:tc>
          <w:tcPr>
            <w:tcW w:w="10627" w:type="dxa"/>
            <w:gridSpan w:val="4"/>
            <w:shd w:val="clear" w:color="auto" w:fill="auto"/>
          </w:tcPr>
          <w:p w14:paraId="7C55C5C1" w14:textId="77777777" w:rsidR="001D1A9B" w:rsidRPr="001D1A9B" w:rsidRDefault="001D1A9B" w:rsidP="00684D32">
            <w:pPr>
              <w:pStyle w:val="ListParagraph"/>
              <w:numPr>
                <w:ilvl w:val="1"/>
                <w:numId w:val="29"/>
              </w:num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D1A9B">
              <w:rPr>
                <w:rFonts w:ascii="Arial" w:hAnsi="Arial" w:cs="Arial"/>
                <w:b/>
                <w:bCs/>
                <w:sz w:val="22"/>
                <w:szCs w:val="22"/>
              </w:rPr>
              <w:t>Stakeholder Engagement: What engagement has been done regarding the proposal and what are the results?</w:t>
            </w:r>
          </w:p>
          <w:p w14:paraId="0B3225D7" w14:textId="08324A36" w:rsidR="001D1A9B" w:rsidRPr="003C5C72" w:rsidRDefault="003C5C72" w:rsidP="003C5C72">
            <w:pPr>
              <w:spacing w:before="240" w:after="240"/>
              <w:rPr>
                <w:rFonts w:cs="Arial"/>
                <w:sz w:val="22"/>
                <w:szCs w:val="22"/>
              </w:rPr>
            </w:pPr>
            <w:r w:rsidRPr="003C5C72">
              <w:rPr>
                <w:rFonts w:cs="Arial"/>
                <w:sz w:val="22"/>
                <w:szCs w:val="22"/>
              </w:rPr>
              <w:t xml:space="preserve">Stakeholder engagement has not been completed as it is not necessary for this proposal. NYC </w:t>
            </w:r>
            <w:proofErr w:type="gramStart"/>
            <w:r w:rsidRPr="003C5C72">
              <w:rPr>
                <w:rFonts w:cs="Arial"/>
                <w:sz w:val="22"/>
                <w:szCs w:val="22"/>
              </w:rPr>
              <w:t>is able to</w:t>
            </w:r>
            <w:proofErr w:type="gramEnd"/>
            <w:r w:rsidRPr="003C5C72">
              <w:rPr>
                <w:rFonts w:cs="Arial"/>
                <w:sz w:val="22"/>
                <w:szCs w:val="22"/>
              </w:rPr>
              <w:t xml:space="preserve"> charge for TEC services (but not equipment) under the Care Act, people are advised that TEC is a chargeable service at the point the service is set up.</w:t>
            </w:r>
            <w:r>
              <w:rPr>
                <w:rFonts w:cs="Arial"/>
                <w:sz w:val="22"/>
                <w:szCs w:val="22"/>
              </w:rPr>
              <w:t xml:space="preserve"> Charging for TEC services is standard practice in most Local Authority areas. </w:t>
            </w:r>
          </w:p>
          <w:p w14:paraId="70C6C532" w14:textId="2A4F1853" w:rsidR="003C5C72" w:rsidRPr="001D1A9B" w:rsidRDefault="003C5C72" w:rsidP="003C5C72">
            <w:pPr>
              <w:spacing w:before="240" w:after="240"/>
              <w:rPr>
                <w:rFonts w:cs="Arial"/>
                <w:b/>
                <w:bCs/>
                <w:sz w:val="22"/>
                <w:szCs w:val="22"/>
              </w:rPr>
            </w:pPr>
            <w:r w:rsidRPr="003C5C72">
              <w:rPr>
                <w:rFonts w:cs="Arial"/>
                <w:sz w:val="22"/>
                <w:szCs w:val="22"/>
              </w:rPr>
              <w:t>Internal practice and data issues have meant that accurate charging has not been possible, however with a change of provider in Autumn 2025 and dedicated data quality work we are approaching a point where it will be possible accurately charge for TEC services under a financial assessment.</w:t>
            </w:r>
            <w:r>
              <w:rPr>
                <w:rFonts w:cs="Arial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1D1A9B" w:rsidRPr="001D1A9B" w14:paraId="05CE5B92" w14:textId="77777777" w:rsidTr="00EF1C3E">
        <w:trPr>
          <w:trHeight w:val="1890"/>
          <w:jc w:val="center"/>
        </w:trPr>
        <w:tc>
          <w:tcPr>
            <w:tcW w:w="10627" w:type="dxa"/>
            <w:gridSpan w:val="4"/>
            <w:shd w:val="clear" w:color="auto" w:fill="auto"/>
          </w:tcPr>
          <w:p w14:paraId="72BD5617" w14:textId="77777777" w:rsidR="001D1A9B" w:rsidRDefault="001D1A9B" w:rsidP="00684D32">
            <w:pPr>
              <w:pStyle w:val="ListParagraph"/>
              <w:numPr>
                <w:ilvl w:val="1"/>
                <w:numId w:val="29"/>
              </w:num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D1A9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What positive impact will this proposal have on the council budget, people, community, economic growth and environment, etc? Please explain briefly </w:t>
            </w:r>
          </w:p>
          <w:p w14:paraId="4DECA2BE" w14:textId="77777777" w:rsidR="003C5C72" w:rsidRDefault="003C5C72" w:rsidP="003C5C72">
            <w:pPr>
              <w:rPr>
                <w:rFonts w:cs="Arial"/>
                <w:b/>
                <w:bCs/>
                <w:sz w:val="22"/>
                <w:szCs w:val="22"/>
              </w:rPr>
            </w:pPr>
          </w:p>
          <w:p w14:paraId="047FBDE8" w14:textId="2437DA85" w:rsidR="003C5C72" w:rsidRPr="003C5C72" w:rsidRDefault="003C5C72" w:rsidP="003C5C72">
            <w:pPr>
              <w:rPr>
                <w:rFonts w:cs="Arial"/>
                <w:sz w:val="22"/>
                <w:szCs w:val="22"/>
              </w:rPr>
            </w:pPr>
            <w:r w:rsidRPr="003C5C72">
              <w:rPr>
                <w:rFonts w:cs="Arial"/>
                <w:sz w:val="22"/>
                <w:szCs w:val="22"/>
              </w:rPr>
              <w:t xml:space="preserve">It is estimated that NYC will generate net revenue of between £80,000-£100,000 annually under this proposal.  </w:t>
            </w:r>
          </w:p>
          <w:p w14:paraId="649C9D13" w14:textId="77777777" w:rsidR="001D1A9B" w:rsidRPr="001D1A9B" w:rsidRDefault="001D1A9B" w:rsidP="001D1A9B">
            <w:pPr>
              <w:pStyle w:val="ListParagraph"/>
              <w:ind w:left="360" w:hanging="36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D1A9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  <w:p w14:paraId="6742D152" w14:textId="77777777" w:rsidR="001D1A9B" w:rsidRPr="001D1A9B" w:rsidRDefault="001D1A9B" w:rsidP="001D1A9B">
            <w:pPr>
              <w:pStyle w:val="ListParagraph"/>
              <w:ind w:left="360" w:hanging="36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09651474" w14:textId="77777777" w:rsidR="001D1A9B" w:rsidRPr="001D1A9B" w:rsidRDefault="001D1A9B" w:rsidP="001D1A9B">
            <w:pPr>
              <w:pStyle w:val="ListParagraph"/>
              <w:ind w:left="360" w:hanging="36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D1A9B" w:rsidRPr="001D1A9B" w14:paraId="630B5115" w14:textId="77777777" w:rsidTr="00EF1C3E">
        <w:trPr>
          <w:trHeight w:val="1890"/>
          <w:jc w:val="center"/>
        </w:trPr>
        <w:tc>
          <w:tcPr>
            <w:tcW w:w="10627" w:type="dxa"/>
            <w:gridSpan w:val="4"/>
            <w:shd w:val="clear" w:color="auto" w:fill="auto"/>
          </w:tcPr>
          <w:p w14:paraId="589B90B5" w14:textId="77777777" w:rsidR="001D1A9B" w:rsidRPr="001D1A9B" w:rsidRDefault="001D1A9B" w:rsidP="00684D32">
            <w:pPr>
              <w:pStyle w:val="ListParagraph"/>
              <w:numPr>
                <w:ilvl w:val="1"/>
                <w:numId w:val="29"/>
              </w:num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D1A9B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 xml:space="preserve">Please briefly describe how will this proposal affect people with protected characteristics? Only those who are identified as relevant to the proposal in section 1. </w:t>
            </w:r>
          </w:p>
        </w:tc>
      </w:tr>
      <w:tr w:rsidR="001D1A9B" w:rsidRPr="001D1A9B" w14:paraId="3E1CD95E" w14:textId="77777777" w:rsidTr="00EF1C3E">
        <w:trPr>
          <w:jc w:val="center"/>
        </w:trPr>
        <w:tc>
          <w:tcPr>
            <w:tcW w:w="2411" w:type="dxa"/>
            <w:shd w:val="clear" w:color="auto" w:fill="auto"/>
          </w:tcPr>
          <w:p w14:paraId="443290F5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protected characteristics</w:t>
            </w:r>
          </w:p>
        </w:tc>
        <w:tc>
          <w:tcPr>
            <w:tcW w:w="1134" w:type="dxa"/>
            <w:shd w:val="clear" w:color="auto" w:fill="auto"/>
          </w:tcPr>
          <w:p w14:paraId="62EFEA48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Negative</w:t>
            </w:r>
          </w:p>
        </w:tc>
        <w:tc>
          <w:tcPr>
            <w:tcW w:w="1134" w:type="dxa"/>
            <w:shd w:val="clear" w:color="auto" w:fill="auto"/>
          </w:tcPr>
          <w:p w14:paraId="28FBBFD9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Don’t know</w:t>
            </w:r>
          </w:p>
        </w:tc>
        <w:tc>
          <w:tcPr>
            <w:tcW w:w="5948" w:type="dxa"/>
            <w:shd w:val="clear" w:color="auto" w:fill="auto"/>
          </w:tcPr>
          <w:p w14:paraId="5CFBACB1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Why will it have this effect? Provide evidence from engagement, consultation and/or service user data or demographic information, etc.</w:t>
            </w:r>
          </w:p>
        </w:tc>
      </w:tr>
      <w:tr w:rsidR="003C5C72" w:rsidRPr="001D1A9B" w14:paraId="627C6C16" w14:textId="77777777" w:rsidTr="00EF1C3E">
        <w:trPr>
          <w:trHeight w:val="440"/>
          <w:jc w:val="center"/>
        </w:trPr>
        <w:tc>
          <w:tcPr>
            <w:tcW w:w="2411" w:type="dxa"/>
            <w:shd w:val="clear" w:color="auto" w:fill="auto"/>
          </w:tcPr>
          <w:p w14:paraId="1414C291" w14:textId="77777777" w:rsidR="003C5C72" w:rsidRDefault="003C5C72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Age</w:t>
            </w:r>
          </w:p>
          <w:p w14:paraId="6AFB747B" w14:textId="77777777" w:rsidR="003C5C72" w:rsidRDefault="003C5C72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4DBB3A56" w14:textId="77777777" w:rsidR="003C5C72" w:rsidRDefault="003C5C72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4C8992F7" w14:textId="77777777" w:rsidR="003C5C72" w:rsidRDefault="003C5C72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73CBC788" w14:textId="77777777" w:rsidR="003C5C72" w:rsidRPr="001D1A9B" w:rsidRDefault="003C5C72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6BB2AB2F" w14:textId="54D7EEB0" w:rsidR="003C5C72" w:rsidRPr="001D1A9B" w:rsidRDefault="003C5C72" w:rsidP="003C5C72">
            <w:pPr>
              <w:pStyle w:val="NoSpacing"/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X</w:t>
            </w:r>
          </w:p>
        </w:tc>
        <w:tc>
          <w:tcPr>
            <w:tcW w:w="1134" w:type="dxa"/>
            <w:shd w:val="clear" w:color="auto" w:fill="auto"/>
          </w:tcPr>
          <w:p w14:paraId="405E10CD" w14:textId="77777777" w:rsidR="003C5C72" w:rsidRPr="001D1A9B" w:rsidRDefault="003C5C72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5948" w:type="dxa"/>
            <w:vMerge w:val="restart"/>
            <w:shd w:val="clear" w:color="auto" w:fill="auto"/>
          </w:tcPr>
          <w:p w14:paraId="73B76382" w14:textId="77777777" w:rsidR="003C5C72" w:rsidRPr="001D1A9B" w:rsidRDefault="003C5C72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63E6C5A2" w14:textId="77777777" w:rsidR="003C5C72" w:rsidRDefault="003C5C72" w:rsidP="003C5C72">
            <w:pPr>
              <w:rPr>
                <w:rFonts w:cs="Arial"/>
                <w:bCs/>
                <w:sz w:val="22"/>
                <w:szCs w:val="22"/>
                <w:lang w:eastAsia="en-GB"/>
              </w:rPr>
            </w:pPr>
            <w:r w:rsidRPr="003C5C72">
              <w:rPr>
                <w:rFonts w:cs="Arial"/>
                <w:bCs/>
                <w:sz w:val="22"/>
                <w:szCs w:val="22"/>
                <w:lang w:eastAsia="en-GB"/>
              </w:rPr>
              <w:t xml:space="preserve">TEC is mainly used by older people and people with a disability with eligible care and support needs. </w:t>
            </w:r>
          </w:p>
          <w:p w14:paraId="19F694B8" w14:textId="77777777" w:rsidR="003C5C72" w:rsidRPr="003C5C72" w:rsidRDefault="003C5C72" w:rsidP="003C5C72">
            <w:pPr>
              <w:rPr>
                <w:rFonts w:cs="Arial"/>
                <w:bCs/>
                <w:sz w:val="22"/>
                <w:szCs w:val="22"/>
                <w:lang w:eastAsia="en-GB"/>
              </w:rPr>
            </w:pPr>
          </w:p>
          <w:p w14:paraId="2738BA02" w14:textId="77777777" w:rsidR="003C5C72" w:rsidRDefault="003C5C72" w:rsidP="003C5C72">
            <w:pPr>
              <w:rPr>
                <w:rFonts w:cs="Arial"/>
                <w:bCs/>
                <w:sz w:val="22"/>
                <w:szCs w:val="22"/>
                <w:lang w:eastAsia="en-GB"/>
              </w:rPr>
            </w:pPr>
            <w:r w:rsidRPr="003C5C72">
              <w:rPr>
                <w:rFonts w:cs="Arial"/>
                <w:bCs/>
                <w:sz w:val="22"/>
                <w:szCs w:val="22"/>
                <w:lang w:eastAsia="en-GB"/>
              </w:rPr>
              <w:t>As such, the proposal will impact these groups, however this is a function of the cohort of people supported by HAS rather than any inherent feature of the proposal.</w:t>
            </w:r>
          </w:p>
          <w:p w14:paraId="4C7B6348" w14:textId="77777777" w:rsidR="003C5C72" w:rsidRPr="003C5C72" w:rsidRDefault="003C5C72" w:rsidP="003C5C72">
            <w:pPr>
              <w:rPr>
                <w:rFonts w:cs="Arial"/>
                <w:bCs/>
                <w:sz w:val="22"/>
                <w:szCs w:val="22"/>
                <w:lang w:eastAsia="en-GB"/>
              </w:rPr>
            </w:pPr>
          </w:p>
          <w:p w14:paraId="1F92F5A7" w14:textId="4644B69E" w:rsidR="003C5C72" w:rsidRPr="003C5C72" w:rsidRDefault="003C5C72" w:rsidP="003C5C72">
            <w:pPr>
              <w:pStyle w:val="NoSpacing"/>
              <w:rPr>
                <w:rFonts w:cs="Arial"/>
                <w:bCs/>
                <w:sz w:val="22"/>
                <w:szCs w:val="22"/>
              </w:rPr>
            </w:pPr>
            <w:r w:rsidRPr="003C5C72">
              <w:rPr>
                <w:rFonts w:cs="Arial"/>
                <w:bCs/>
                <w:sz w:val="22"/>
                <w:szCs w:val="22"/>
                <w:lang w:eastAsia="en-GB"/>
              </w:rPr>
              <w:t>Charges will be limited (</w:t>
            </w:r>
            <w:proofErr w:type="gramStart"/>
            <w:r w:rsidRPr="003C5C72">
              <w:rPr>
                <w:rFonts w:cs="Arial"/>
                <w:bCs/>
                <w:sz w:val="22"/>
                <w:szCs w:val="22"/>
                <w:lang w:eastAsia="en-GB"/>
              </w:rPr>
              <w:t>approx..</w:t>
            </w:r>
            <w:proofErr w:type="gramEnd"/>
            <w:r w:rsidRPr="003C5C72">
              <w:rPr>
                <w:rFonts w:cs="Arial"/>
                <w:bCs/>
                <w:sz w:val="22"/>
                <w:szCs w:val="22"/>
                <w:lang w:eastAsia="en-GB"/>
              </w:rPr>
              <w:t xml:space="preserve"> £3 per person per week) and subject to a financial assessment which will ensure people do not pay more than they are able to afford under the charging regime.</w:t>
            </w:r>
          </w:p>
          <w:p w14:paraId="5D7166AA" w14:textId="77777777" w:rsidR="003C5C72" w:rsidRPr="001D1A9B" w:rsidRDefault="003C5C72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3C5C72" w:rsidRPr="001D1A9B" w14:paraId="491AF5D0" w14:textId="77777777" w:rsidTr="00EF1C3E">
        <w:trPr>
          <w:jc w:val="center"/>
        </w:trPr>
        <w:tc>
          <w:tcPr>
            <w:tcW w:w="2411" w:type="dxa"/>
            <w:shd w:val="clear" w:color="auto" w:fill="auto"/>
          </w:tcPr>
          <w:p w14:paraId="5A4B6A26" w14:textId="77777777" w:rsidR="003C5C72" w:rsidRPr="001D1A9B" w:rsidRDefault="003C5C72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Disability</w:t>
            </w:r>
          </w:p>
        </w:tc>
        <w:tc>
          <w:tcPr>
            <w:tcW w:w="1134" w:type="dxa"/>
            <w:shd w:val="clear" w:color="auto" w:fill="auto"/>
          </w:tcPr>
          <w:p w14:paraId="1A340BB3" w14:textId="7AECB16C" w:rsidR="003C5C72" w:rsidRPr="001D1A9B" w:rsidRDefault="003C5C72" w:rsidP="003C5C72">
            <w:pPr>
              <w:pStyle w:val="NoSpacing"/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X</w:t>
            </w:r>
          </w:p>
        </w:tc>
        <w:tc>
          <w:tcPr>
            <w:tcW w:w="1134" w:type="dxa"/>
            <w:shd w:val="clear" w:color="auto" w:fill="auto"/>
          </w:tcPr>
          <w:p w14:paraId="59B187F9" w14:textId="77777777" w:rsidR="003C5C72" w:rsidRPr="001D1A9B" w:rsidRDefault="003C5C72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5948" w:type="dxa"/>
            <w:vMerge/>
            <w:shd w:val="clear" w:color="auto" w:fill="auto"/>
          </w:tcPr>
          <w:p w14:paraId="2919428D" w14:textId="77777777" w:rsidR="003C5C72" w:rsidRPr="001D1A9B" w:rsidRDefault="003C5C72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16B1785B" w14:textId="77777777" w:rsidTr="00EF1C3E">
        <w:trPr>
          <w:trHeight w:val="346"/>
          <w:jc w:val="center"/>
        </w:trPr>
        <w:tc>
          <w:tcPr>
            <w:tcW w:w="2411" w:type="dxa"/>
            <w:shd w:val="clear" w:color="auto" w:fill="auto"/>
          </w:tcPr>
          <w:p w14:paraId="2A54F731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 xml:space="preserve">Sex </w:t>
            </w:r>
          </w:p>
        </w:tc>
        <w:tc>
          <w:tcPr>
            <w:tcW w:w="1134" w:type="dxa"/>
            <w:shd w:val="clear" w:color="auto" w:fill="auto"/>
          </w:tcPr>
          <w:p w14:paraId="189BE958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3053A6F1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5948" w:type="dxa"/>
            <w:shd w:val="clear" w:color="auto" w:fill="auto"/>
          </w:tcPr>
          <w:p w14:paraId="14383A74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4C2731E2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76C3B9D4" w14:textId="77777777" w:rsidTr="00EF1C3E">
        <w:trPr>
          <w:jc w:val="center"/>
        </w:trPr>
        <w:tc>
          <w:tcPr>
            <w:tcW w:w="2411" w:type="dxa"/>
            <w:shd w:val="clear" w:color="auto" w:fill="auto"/>
          </w:tcPr>
          <w:p w14:paraId="3162F8F3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Race (including GRTS)</w:t>
            </w:r>
          </w:p>
        </w:tc>
        <w:tc>
          <w:tcPr>
            <w:tcW w:w="1134" w:type="dxa"/>
            <w:shd w:val="clear" w:color="auto" w:fill="auto"/>
          </w:tcPr>
          <w:p w14:paraId="3CF55D77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2C0F7A3E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5948" w:type="dxa"/>
            <w:shd w:val="clear" w:color="auto" w:fill="auto"/>
          </w:tcPr>
          <w:p w14:paraId="68D17875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47071BD6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2922CF41" w14:textId="77777777" w:rsidTr="00EF1C3E">
        <w:trPr>
          <w:jc w:val="center"/>
        </w:trPr>
        <w:tc>
          <w:tcPr>
            <w:tcW w:w="2411" w:type="dxa"/>
            <w:shd w:val="clear" w:color="auto" w:fill="auto"/>
          </w:tcPr>
          <w:p w14:paraId="4DBCF918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Gender reassignment</w:t>
            </w:r>
          </w:p>
        </w:tc>
        <w:tc>
          <w:tcPr>
            <w:tcW w:w="1134" w:type="dxa"/>
            <w:shd w:val="clear" w:color="auto" w:fill="auto"/>
          </w:tcPr>
          <w:p w14:paraId="65ACE9F4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3598267C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5948" w:type="dxa"/>
            <w:shd w:val="clear" w:color="auto" w:fill="auto"/>
          </w:tcPr>
          <w:p w14:paraId="29092BA7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5FDC7FE1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4CAE21AF" w14:textId="77777777" w:rsidTr="00EF1C3E">
        <w:trPr>
          <w:jc w:val="center"/>
        </w:trPr>
        <w:tc>
          <w:tcPr>
            <w:tcW w:w="2411" w:type="dxa"/>
            <w:shd w:val="clear" w:color="auto" w:fill="auto"/>
          </w:tcPr>
          <w:p w14:paraId="3775B566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Sexual orientation</w:t>
            </w:r>
          </w:p>
        </w:tc>
        <w:tc>
          <w:tcPr>
            <w:tcW w:w="1134" w:type="dxa"/>
            <w:shd w:val="clear" w:color="auto" w:fill="auto"/>
          </w:tcPr>
          <w:p w14:paraId="39BCDA27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1D09EAAE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5948" w:type="dxa"/>
            <w:shd w:val="clear" w:color="auto" w:fill="auto"/>
          </w:tcPr>
          <w:p w14:paraId="207CC6E4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6DE6DCB6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3ABA32DF" w14:textId="77777777" w:rsidTr="00EF1C3E">
        <w:trPr>
          <w:jc w:val="center"/>
        </w:trPr>
        <w:tc>
          <w:tcPr>
            <w:tcW w:w="2411" w:type="dxa"/>
            <w:shd w:val="clear" w:color="auto" w:fill="auto"/>
          </w:tcPr>
          <w:p w14:paraId="4F4F223F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Religion or belief</w:t>
            </w:r>
          </w:p>
        </w:tc>
        <w:tc>
          <w:tcPr>
            <w:tcW w:w="1134" w:type="dxa"/>
            <w:shd w:val="clear" w:color="auto" w:fill="auto"/>
          </w:tcPr>
          <w:p w14:paraId="29E1A567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50932414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5948" w:type="dxa"/>
            <w:shd w:val="clear" w:color="auto" w:fill="auto"/>
          </w:tcPr>
          <w:p w14:paraId="37DBEDEE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0B439510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5ECA8A2E" w14:textId="77777777" w:rsidTr="00EF1C3E">
        <w:trPr>
          <w:jc w:val="center"/>
        </w:trPr>
        <w:tc>
          <w:tcPr>
            <w:tcW w:w="2411" w:type="dxa"/>
            <w:shd w:val="clear" w:color="auto" w:fill="auto"/>
          </w:tcPr>
          <w:p w14:paraId="143E675C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Pregnancy or maternity</w:t>
            </w:r>
          </w:p>
        </w:tc>
        <w:tc>
          <w:tcPr>
            <w:tcW w:w="1134" w:type="dxa"/>
            <w:shd w:val="clear" w:color="auto" w:fill="auto"/>
          </w:tcPr>
          <w:p w14:paraId="390FFFCD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35D52AF9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5948" w:type="dxa"/>
            <w:shd w:val="clear" w:color="auto" w:fill="auto"/>
          </w:tcPr>
          <w:p w14:paraId="4DDE6195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675263C6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50D4A322" w14:textId="77777777" w:rsidTr="00EF1C3E">
        <w:trPr>
          <w:jc w:val="center"/>
        </w:trPr>
        <w:tc>
          <w:tcPr>
            <w:tcW w:w="2411" w:type="dxa"/>
            <w:shd w:val="clear" w:color="auto" w:fill="auto"/>
          </w:tcPr>
          <w:p w14:paraId="1B23EC17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Marriage or civil partnership</w:t>
            </w:r>
          </w:p>
        </w:tc>
        <w:tc>
          <w:tcPr>
            <w:tcW w:w="1134" w:type="dxa"/>
            <w:shd w:val="clear" w:color="auto" w:fill="auto"/>
          </w:tcPr>
          <w:p w14:paraId="4C24FEFA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4256A7BE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5948" w:type="dxa"/>
            <w:shd w:val="clear" w:color="auto" w:fill="auto"/>
          </w:tcPr>
          <w:p w14:paraId="116E0595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44D8EBA3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291B2222" w14:textId="77777777" w:rsidTr="00EF1C3E">
        <w:trPr>
          <w:jc w:val="center"/>
        </w:trPr>
        <w:tc>
          <w:tcPr>
            <w:tcW w:w="10627" w:type="dxa"/>
            <w:gridSpan w:val="4"/>
            <w:shd w:val="clear" w:color="auto" w:fill="auto"/>
          </w:tcPr>
          <w:p w14:paraId="08831DCE" w14:textId="77777777" w:rsidR="001D1A9B" w:rsidRPr="001D1A9B" w:rsidRDefault="001D1A9B" w:rsidP="00684D32">
            <w:pPr>
              <w:pStyle w:val="NoSpacing"/>
              <w:spacing w:after="240"/>
              <w:rPr>
                <w:rFonts w:cs="Arial"/>
                <w:b/>
                <w:bCs/>
                <w:sz w:val="22"/>
                <w:szCs w:val="22"/>
              </w:rPr>
            </w:pPr>
            <w:r w:rsidRPr="001D1A9B">
              <w:rPr>
                <w:rFonts w:cs="Arial"/>
                <w:b/>
                <w:bCs/>
                <w:sz w:val="22"/>
                <w:szCs w:val="22"/>
                <w:lang w:eastAsia="en-GB"/>
              </w:rPr>
              <w:t>NYC’s additional characteristics</w:t>
            </w:r>
          </w:p>
        </w:tc>
      </w:tr>
      <w:tr w:rsidR="001D1A9B" w:rsidRPr="001D1A9B" w14:paraId="703CC68D" w14:textId="77777777" w:rsidTr="00EF1C3E">
        <w:trPr>
          <w:jc w:val="center"/>
        </w:trPr>
        <w:tc>
          <w:tcPr>
            <w:tcW w:w="2411" w:type="dxa"/>
            <w:shd w:val="clear" w:color="auto" w:fill="auto"/>
          </w:tcPr>
          <w:p w14:paraId="10F931F8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People in rural areas</w:t>
            </w:r>
          </w:p>
        </w:tc>
        <w:tc>
          <w:tcPr>
            <w:tcW w:w="1134" w:type="dxa"/>
            <w:shd w:val="clear" w:color="auto" w:fill="auto"/>
          </w:tcPr>
          <w:p w14:paraId="42FEB2BD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401BC69D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5948" w:type="dxa"/>
            <w:shd w:val="clear" w:color="auto" w:fill="auto"/>
          </w:tcPr>
          <w:p w14:paraId="049F5998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4A6F1248" w14:textId="77777777" w:rsidTr="00EF1C3E">
        <w:trPr>
          <w:jc w:val="center"/>
        </w:trPr>
        <w:tc>
          <w:tcPr>
            <w:tcW w:w="2411" w:type="dxa"/>
            <w:shd w:val="clear" w:color="auto" w:fill="auto"/>
          </w:tcPr>
          <w:p w14:paraId="669A011D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People on a low income</w:t>
            </w:r>
          </w:p>
        </w:tc>
        <w:tc>
          <w:tcPr>
            <w:tcW w:w="1134" w:type="dxa"/>
            <w:shd w:val="clear" w:color="auto" w:fill="auto"/>
          </w:tcPr>
          <w:p w14:paraId="3D2992F9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7EF82156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5948" w:type="dxa"/>
            <w:shd w:val="clear" w:color="auto" w:fill="auto"/>
          </w:tcPr>
          <w:p w14:paraId="1023DA01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48584914" w14:textId="77777777" w:rsidTr="00EF1C3E">
        <w:trPr>
          <w:jc w:val="center"/>
        </w:trPr>
        <w:tc>
          <w:tcPr>
            <w:tcW w:w="2411" w:type="dxa"/>
            <w:shd w:val="clear" w:color="auto" w:fill="auto"/>
          </w:tcPr>
          <w:p w14:paraId="221D3DA8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Carer (unpaid family or friend)</w:t>
            </w:r>
          </w:p>
        </w:tc>
        <w:tc>
          <w:tcPr>
            <w:tcW w:w="1134" w:type="dxa"/>
            <w:shd w:val="clear" w:color="auto" w:fill="auto"/>
          </w:tcPr>
          <w:p w14:paraId="56D32647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7D70603C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5948" w:type="dxa"/>
            <w:shd w:val="clear" w:color="auto" w:fill="auto"/>
          </w:tcPr>
          <w:p w14:paraId="5B28D3F5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6700CE58" w14:textId="77777777" w:rsidTr="00EF1C3E">
        <w:trPr>
          <w:jc w:val="center"/>
        </w:trPr>
        <w:tc>
          <w:tcPr>
            <w:tcW w:w="2411" w:type="dxa"/>
            <w:shd w:val="clear" w:color="auto" w:fill="auto"/>
          </w:tcPr>
          <w:p w14:paraId="7DF84D64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 xml:space="preserve">Are from the Armed Forces Community </w:t>
            </w:r>
            <w:r w:rsidRPr="001D1A9B">
              <w:rPr>
                <w:rFonts w:cs="Arial"/>
                <w:sz w:val="22"/>
                <w:szCs w:val="22"/>
                <w:lang w:eastAsia="en-GB"/>
              </w:rPr>
              <w:t>(including veterans)</w:t>
            </w:r>
          </w:p>
        </w:tc>
        <w:tc>
          <w:tcPr>
            <w:tcW w:w="1134" w:type="dxa"/>
            <w:shd w:val="clear" w:color="auto" w:fill="auto"/>
          </w:tcPr>
          <w:p w14:paraId="39BE0052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491F2188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  <w:tc>
          <w:tcPr>
            <w:tcW w:w="5948" w:type="dxa"/>
            <w:shd w:val="clear" w:color="auto" w:fill="auto"/>
          </w:tcPr>
          <w:p w14:paraId="4A562CC8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</w:tbl>
    <w:tbl>
      <w:tblPr>
        <w:tblStyle w:val="TableGrid"/>
        <w:tblW w:w="1064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421"/>
        <w:gridCol w:w="8221"/>
      </w:tblGrid>
      <w:tr w:rsidR="001D1A9B" w:rsidRPr="001D1A9B" w14:paraId="0D42E4A8" w14:textId="77777777" w:rsidTr="00EF1C3E">
        <w:trPr>
          <w:trHeight w:val="632"/>
          <w:jc w:val="center"/>
        </w:trPr>
        <w:tc>
          <w:tcPr>
            <w:tcW w:w="10642" w:type="dxa"/>
            <w:gridSpan w:val="2"/>
          </w:tcPr>
          <w:p w14:paraId="16AD3124" w14:textId="77777777" w:rsidR="001D1A9B" w:rsidRPr="001D1A9B" w:rsidRDefault="001D1A9B" w:rsidP="00684D32">
            <w:pPr>
              <w:pStyle w:val="NoSpacing"/>
              <w:spacing w:before="240" w:after="240"/>
              <w:rPr>
                <w:rFonts w:cs="Arial"/>
                <w:b/>
                <w:bCs/>
                <w:sz w:val="22"/>
                <w:szCs w:val="22"/>
              </w:rPr>
            </w:pPr>
            <w:r w:rsidRPr="001D1A9B">
              <w:rPr>
                <w:rFonts w:cs="Arial"/>
                <w:b/>
                <w:bCs/>
                <w:sz w:val="22"/>
                <w:szCs w:val="22"/>
              </w:rPr>
              <w:t xml:space="preserve">2.5 Geographic impact: Please detail where the impact will be </w:t>
            </w:r>
            <w:r w:rsidRPr="001D1A9B">
              <w:rPr>
                <w:rFonts w:cs="Arial"/>
                <w:sz w:val="22"/>
                <w:szCs w:val="22"/>
              </w:rPr>
              <w:t>(please tick all that apply)</w:t>
            </w:r>
          </w:p>
        </w:tc>
      </w:tr>
      <w:tr w:rsidR="001D1A9B" w:rsidRPr="001D1A9B" w14:paraId="5783C133" w14:textId="77777777" w:rsidTr="00EF1C3E">
        <w:trPr>
          <w:jc w:val="center"/>
        </w:trPr>
        <w:tc>
          <w:tcPr>
            <w:tcW w:w="2421" w:type="dxa"/>
          </w:tcPr>
          <w:p w14:paraId="5A4ACBCF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North Yorkshire wide</w:t>
            </w:r>
          </w:p>
        </w:tc>
        <w:tc>
          <w:tcPr>
            <w:tcW w:w="8221" w:type="dxa"/>
          </w:tcPr>
          <w:p w14:paraId="0279A8AF" w14:textId="349C942E" w:rsidR="001D1A9B" w:rsidRPr="001D1A9B" w:rsidRDefault="003C5C72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X</w:t>
            </w:r>
          </w:p>
          <w:p w14:paraId="1048E4F2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07545B7C" w14:textId="77777777" w:rsidTr="00EF1C3E">
        <w:trPr>
          <w:jc w:val="center"/>
        </w:trPr>
        <w:tc>
          <w:tcPr>
            <w:tcW w:w="2421" w:type="dxa"/>
          </w:tcPr>
          <w:p w14:paraId="7497B597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Craven</w:t>
            </w:r>
          </w:p>
        </w:tc>
        <w:tc>
          <w:tcPr>
            <w:tcW w:w="8221" w:type="dxa"/>
          </w:tcPr>
          <w:p w14:paraId="7B1E498E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53F8B569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16613093" w14:textId="77777777" w:rsidTr="00EF1C3E">
        <w:trPr>
          <w:jc w:val="center"/>
        </w:trPr>
        <w:tc>
          <w:tcPr>
            <w:tcW w:w="2421" w:type="dxa"/>
          </w:tcPr>
          <w:p w14:paraId="4A464B75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Hambleton</w:t>
            </w:r>
          </w:p>
        </w:tc>
        <w:tc>
          <w:tcPr>
            <w:tcW w:w="8221" w:type="dxa"/>
          </w:tcPr>
          <w:p w14:paraId="05C9B62D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265E9AB1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2ADBF4C8" w14:textId="77777777" w:rsidTr="00EF1C3E">
        <w:trPr>
          <w:jc w:val="center"/>
        </w:trPr>
        <w:tc>
          <w:tcPr>
            <w:tcW w:w="2421" w:type="dxa"/>
          </w:tcPr>
          <w:p w14:paraId="29913AB1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Harrogate</w:t>
            </w:r>
          </w:p>
        </w:tc>
        <w:tc>
          <w:tcPr>
            <w:tcW w:w="8221" w:type="dxa"/>
          </w:tcPr>
          <w:p w14:paraId="4385501F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6C5F9B76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211CD2B4" w14:textId="77777777" w:rsidTr="00EF1C3E">
        <w:trPr>
          <w:trHeight w:val="492"/>
          <w:jc w:val="center"/>
        </w:trPr>
        <w:tc>
          <w:tcPr>
            <w:tcW w:w="2421" w:type="dxa"/>
          </w:tcPr>
          <w:p w14:paraId="534A5A52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lastRenderedPageBreak/>
              <w:t>Richmondshire</w:t>
            </w:r>
          </w:p>
        </w:tc>
        <w:tc>
          <w:tcPr>
            <w:tcW w:w="8221" w:type="dxa"/>
          </w:tcPr>
          <w:p w14:paraId="6677E86F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4BE09092" w14:textId="77777777" w:rsidTr="00EF1C3E">
        <w:trPr>
          <w:jc w:val="center"/>
        </w:trPr>
        <w:tc>
          <w:tcPr>
            <w:tcW w:w="2421" w:type="dxa"/>
          </w:tcPr>
          <w:p w14:paraId="69CBF7D7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Ryedale</w:t>
            </w:r>
          </w:p>
        </w:tc>
        <w:tc>
          <w:tcPr>
            <w:tcW w:w="8221" w:type="dxa"/>
          </w:tcPr>
          <w:p w14:paraId="50EFD2A3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1B70A7C2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45A5C328" w14:textId="77777777" w:rsidTr="00EF1C3E">
        <w:trPr>
          <w:jc w:val="center"/>
        </w:trPr>
        <w:tc>
          <w:tcPr>
            <w:tcW w:w="2421" w:type="dxa"/>
          </w:tcPr>
          <w:p w14:paraId="01171BBE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Scarborough</w:t>
            </w:r>
          </w:p>
        </w:tc>
        <w:tc>
          <w:tcPr>
            <w:tcW w:w="8221" w:type="dxa"/>
          </w:tcPr>
          <w:p w14:paraId="6E8FEE4F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22B645F0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7C382263" w14:textId="77777777" w:rsidTr="00EF1C3E">
        <w:trPr>
          <w:jc w:val="center"/>
        </w:trPr>
        <w:tc>
          <w:tcPr>
            <w:tcW w:w="2421" w:type="dxa"/>
          </w:tcPr>
          <w:p w14:paraId="033CAD80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Selby</w:t>
            </w:r>
          </w:p>
        </w:tc>
        <w:tc>
          <w:tcPr>
            <w:tcW w:w="8221" w:type="dxa"/>
          </w:tcPr>
          <w:p w14:paraId="49D8C46B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1BF40A34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6B5A87CD" w14:textId="77777777" w:rsidTr="00EF1C3E">
        <w:trPr>
          <w:jc w:val="center"/>
        </w:trPr>
        <w:tc>
          <w:tcPr>
            <w:tcW w:w="10642" w:type="dxa"/>
            <w:gridSpan w:val="2"/>
          </w:tcPr>
          <w:p w14:paraId="108C2455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>If you have ticked one or more areas, will specific town(s)/ village(s) be particularly impacted? If so, please specify below.</w:t>
            </w:r>
          </w:p>
        </w:tc>
      </w:tr>
      <w:tr w:rsidR="001D1A9B" w:rsidRPr="001D1A9B" w14:paraId="4C9556F2" w14:textId="77777777" w:rsidTr="00EF1C3E">
        <w:trPr>
          <w:trHeight w:val="1163"/>
          <w:jc w:val="center"/>
        </w:trPr>
        <w:tc>
          <w:tcPr>
            <w:tcW w:w="10642" w:type="dxa"/>
            <w:gridSpan w:val="2"/>
          </w:tcPr>
          <w:p w14:paraId="0B18A2C9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4B29AE4B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191052B5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  <w:p w14:paraId="2241ACF7" w14:textId="77777777" w:rsidR="001D1A9B" w:rsidRPr="001D1A9B" w:rsidRDefault="001D1A9B" w:rsidP="00684D32">
            <w:pPr>
              <w:pStyle w:val="NoSpacing"/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20AFFB9D" w14:textId="77777777" w:rsidTr="00EF1C3E">
        <w:trPr>
          <w:jc w:val="center"/>
        </w:trPr>
        <w:tc>
          <w:tcPr>
            <w:tcW w:w="10642" w:type="dxa"/>
            <w:gridSpan w:val="2"/>
          </w:tcPr>
          <w:p w14:paraId="2F71DE0A" w14:textId="77777777" w:rsidR="003C5C72" w:rsidRPr="003C5C72" w:rsidRDefault="001D1A9B" w:rsidP="00684D32">
            <w:pPr>
              <w:pStyle w:val="ListParagraph"/>
              <w:numPr>
                <w:ilvl w:val="1"/>
                <w:numId w:val="30"/>
              </w:num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D1A9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Will the proposal affect anyone more because of a combination of protected characteristics? </w:t>
            </w:r>
            <w:r w:rsidRPr="001D1A9B">
              <w:rPr>
                <w:rFonts w:ascii="Arial" w:hAnsi="Arial" w:cs="Arial"/>
                <w:sz w:val="22"/>
                <w:szCs w:val="22"/>
              </w:rPr>
              <w:t xml:space="preserve">(e.g. </w:t>
            </w:r>
            <w:r w:rsidRPr="0025612F">
              <w:rPr>
                <w:rFonts w:ascii="Arial" w:hAnsi="Arial" w:cs="Arial"/>
                <w:sz w:val="22"/>
                <w:szCs w:val="22"/>
              </w:rPr>
              <w:t xml:space="preserve">older women or young gay men) State what you think the effect may be and why, </w:t>
            </w:r>
            <w:r w:rsidR="004476FD" w:rsidRPr="0025612F">
              <w:rPr>
                <w:rFonts w:ascii="Arial" w:hAnsi="Arial" w:cs="Arial"/>
                <w:sz w:val="22"/>
                <w:szCs w:val="22"/>
              </w:rPr>
              <w:t>citing</w:t>
            </w:r>
            <w:r w:rsidRPr="0025612F">
              <w:rPr>
                <w:rFonts w:ascii="Arial" w:hAnsi="Arial" w:cs="Arial"/>
                <w:sz w:val="22"/>
                <w:szCs w:val="22"/>
              </w:rPr>
              <w:t xml:space="preserve"> evidence from </w:t>
            </w:r>
            <w:r w:rsidR="004476FD" w:rsidRPr="0025612F">
              <w:rPr>
                <w:rFonts w:ascii="Arial" w:hAnsi="Arial" w:cs="Arial"/>
                <w:sz w:val="22"/>
                <w:szCs w:val="22"/>
              </w:rPr>
              <w:t xml:space="preserve">Q2.1 &amp; </w:t>
            </w:r>
            <w:r w:rsidR="0025612F" w:rsidRPr="0025612F">
              <w:rPr>
                <w:rFonts w:ascii="Arial" w:hAnsi="Arial" w:cs="Arial"/>
                <w:sz w:val="22"/>
                <w:szCs w:val="22"/>
              </w:rPr>
              <w:t>Q2.2, e.g.</w:t>
            </w:r>
            <w:r w:rsidR="004476FD" w:rsidRPr="0025612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25612F">
              <w:rPr>
                <w:rFonts w:ascii="Arial" w:hAnsi="Arial" w:cs="Arial"/>
                <w:sz w:val="22"/>
                <w:szCs w:val="22"/>
              </w:rPr>
              <w:t>engagement</w:t>
            </w:r>
            <w:r w:rsidRPr="001D1A9B">
              <w:rPr>
                <w:rFonts w:ascii="Arial" w:hAnsi="Arial" w:cs="Arial"/>
                <w:sz w:val="22"/>
                <w:szCs w:val="22"/>
              </w:rPr>
              <w:t>, consultation and/or service user data or demographic information</w:t>
            </w:r>
            <w:r w:rsidR="004476FD">
              <w:rPr>
                <w:rFonts w:ascii="Arial" w:hAnsi="Arial" w:cs="Arial"/>
                <w:sz w:val="22"/>
                <w:szCs w:val="22"/>
              </w:rPr>
              <w:t>,</w:t>
            </w:r>
            <w:r w:rsidRPr="001D1A9B">
              <w:rPr>
                <w:rFonts w:ascii="Arial" w:hAnsi="Arial" w:cs="Arial"/>
                <w:sz w:val="22"/>
                <w:szCs w:val="22"/>
              </w:rPr>
              <w:t xml:space="preserve"> etc</w:t>
            </w:r>
            <w:r w:rsidR="004476FD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019DE849" w14:textId="77777777" w:rsidR="003C5C72" w:rsidRDefault="003C5C72" w:rsidP="003C5C72">
            <w:pPr>
              <w:rPr>
                <w:rFonts w:cs="Arial"/>
                <w:sz w:val="22"/>
                <w:szCs w:val="22"/>
              </w:rPr>
            </w:pPr>
          </w:p>
          <w:p w14:paraId="18356C3D" w14:textId="555DD769" w:rsidR="001D1A9B" w:rsidRPr="003C5C72" w:rsidRDefault="003C5C72" w:rsidP="003C5C72">
            <w:pPr>
              <w:rPr>
                <w:rFonts w:cs="Arial"/>
                <w:b/>
                <w:bCs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N/A</w:t>
            </w:r>
            <w:r w:rsidR="004476FD" w:rsidRPr="003C5C72">
              <w:rPr>
                <w:rFonts w:cs="Arial"/>
                <w:sz w:val="22"/>
                <w:szCs w:val="22"/>
              </w:rPr>
              <w:t xml:space="preserve"> </w:t>
            </w:r>
          </w:p>
          <w:p w14:paraId="54863055" w14:textId="77777777" w:rsidR="001D1A9B" w:rsidRPr="001D1A9B" w:rsidRDefault="001D1A9B" w:rsidP="00684D32">
            <w:pPr>
              <w:rPr>
                <w:rFonts w:cs="Arial"/>
                <w:b/>
                <w:sz w:val="22"/>
                <w:szCs w:val="22"/>
              </w:rPr>
            </w:pPr>
          </w:p>
          <w:p w14:paraId="3AF9145B" w14:textId="77777777" w:rsidR="001D1A9B" w:rsidRPr="001D1A9B" w:rsidRDefault="001D1A9B" w:rsidP="00684D32">
            <w:pPr>
              <w:rPr>
                <w:rFonts w:cs="Arial"/>
                <w:b/>
                <w:sz w:val="22"/>
                <w:szCs w:val="22"/>
              </w:rPr>
            </w:pPr>
          </w:p>
          <w:p w14:paraId="008EBAFC" w14:textId="77777777" w:rsidR="001D1A9B" w:rsidRPr="001D1A9B" w:rsidRDefault="001D1A9B" w:rsidP="00684D32">
            <w:pPr>
              <w:rPr>
                <w:rFonts w:cs="Arial"/>
                <w:b/>
                <w:sz w:val="22"/>
                <w:szCs w:val="22"/>
              </w:rPr>
            </w:pPr>
          </w:p>
          <w:p w14:paraId="7EA7F371" w14:textId="77777777" w:rsidR="001D1A9B" w:rsidRPr="001D1A9B" w:rsidRDefault="001D1A9B" w:rsidP="00684D32">
            <w:pPr>
              <w:rPr>
                <w:rFonts w:cs="Arial"/>
                <w:b/>
                <w:sz w:val="22"/>
                <w:szCs w:val="22"/>
              </w:rPr>
            </w:pPr>
          </w:p>
          <w:p w14:paraId="0C33221A" w14:textId="77777777" w:rsidR="001D1A9B" w:rsidRPr="001D1A9B" w:rsidRDefault="001D1A9B" w:rsidP="00684D32">
            <w:pPr>
              <w:rPr>
                <w:rFonts w:cs="Arial"/>
                <w:b/>
                <w:sz w:val="22"/>
                <w:szCs w:val="22"/>
              </w:rPr>
            </w:pPr>
          </w:p>
        </w:tc>
      </w:tr>
      <w:tr w:rsidR="001D1A9B" w:rsidRPr="001D1A9B" w14:paraId="414CF2CA" w14:textId="77777777" w:rsidTr="00EF1C3E">
        <w:tblPrEx>
          <w:jc w:val="left"/>
        </w:tblPrEx>
        <w:tc>
          <w:tcPr>
            <w:tcW w:w="10642" w:type="dxa"/>
            <w:gridSpan w:val="2"/>
          </w:tcPr>
          <w:p w14:paraId="0EB0B291" w14:textId="77777777" w:rsidR="001D1A9B" w:rsidRPr="001D1A9B" w:rsidRDefault="001D1A9B" w:rsidP="00684D32">
            <w:pPr>
              <w:pStyle w:val="ListParagraph"/>
              <w:numPr>
                <w:ilvl w:val="1"/>
                <w:numId w:val="30"/>
              </w:numPr>
              <w:rPr>
                <w:rFonts w:ascii="Arial" w:hAnsi="Arial" w:cs="Arial"/>
                <w:sz w:val="22"/>
                <w:szCs w:val="22"/>
              </w:rPr>
            </w:pPr>
            <w:r w:rsidRPr="001D1A9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Mitigation and Actions: List the actions that will be taken to reduce or eliminate any negative impact identified above and how positive impacts will be enhanced. </w:t>
            </w:r>
            <w:r w:rsidRPr="001D1A9B">
              <w:rPr>
                <w:rFonts w:ascii="Arial" w:hAnsi="Arial" w:cs="Arial"/>
                <w:sz w:val="22"/>
                <w:szCs w:val="22"/>
              </w:rPr>
              <w:t xml:space="preserve">Briefly describe the action you defined. </w:t>
            </w:r>
          </w:p>
          <w:tbl>
            <w:tblPr>
              <w:tblStyle w:val="GridTable1Light"/>
              <w:tblW w:w="9874" w:type="dxa"/>
              <w:tblInd w:w="301" w:type="dxa"/>
              <w:tblLook w:val="04A0" w:firstRow="1" w:lastRow="0" w:firstColumn="1" w:lastColumn="0" w:noHBand="0" w:noVBand="1"/>
            </w:tblPr>
            <w:tblGrid>
              <w:gridCol w:w="5151"/>
              <w:gridCol w:w="3335"/>
              <w:gridCol w:w="1388"/>
            </w:tblGrid>
            <w:tr w:rsidR="001D1A9B" w:rsidRPr="001D1A9B" w14:paraId="70727F0D" w14:textId="77777777" w:rsidTr="00684D32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7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151" w:type="dxa"/>
                  <w:shd w:val="clear" w:color="auto" w:fill="F2F2F2" w:themeFill="background1" w:themeFillShade="F2"/>
                </w:tcPr>
                <w:p w14:paraId="2BBF2AE3" w14:textId="77777777" w:rsidR="001D1A9B" w:rsidRPr="001D1A9B" w:rsidRDefault="001D1A9B" w:rsidP="00684D32">
                  <w:pPr>
                    <w:pStyle w:val="ListParagraph"/>
                    <w:ind w:left="0"/>
                    <w:jc w:val="left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D1A9B">
                    <w:rPr>
                      <w:rFonts w:ascii="Arial" w:hAnsi="Arial" w:cs="Arial"/>
                      <w:sz w:val="22"/>
                      <w:szCs w:val="22"/>
                    </w:rPr>
                    <w:t xml:space="preserve">Actions </w:t>
                  </w:r>
                </w:p>
              </w:tc>
              <w:tc>
                <w:tcPr>
                  <w:tcW w:w="3335" w:type="dxa"/>
                  <w:shd w:val="clear" w:color="auto" w:fill="F2F2F2" w:themeFill="background1" w:themeFillShade="F2"/>
                </w:tcPr>
                <w:p w14:paraId="5FDD0182" w14:textId="77777777" w:rsidR="001D1A9B" w:rsidRPr="001D1A9B" w:rsidRDefault="001D1A9B" w:rsidP="00684D32">
                  <w:pPr>
                    <w:pStyle w:val="ListParagraph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D1A9B">
                    <w:rPr>
                      <w:rFonts w:ascii="Arial" w:hAnsi="Arial" w:cs="Arial"/>
                      <w:sz w:val="22"/>
                      <w:szCs w:val="22"/>
                    </w:rPr>
                    <w:t>Lead</w:t>
                  </w:r>
                </w:p>
              </w:tc>
              <w:tc>
                <w:tcPr>
                  <w:tcW w:w="1388" w:type="dxa"/>
                  <w:shd w:val="clear" w:color="auto" w:fill="F2F2F2" w:themeFill="background1" w:themeFillShade="F2"/>
                </w:tcPr>
                <w:p w14:paraId="3C8FB729" w14:textId="77777777" w:rsidR="001D1A9B" w:rsidRPr="001D1A9B" w:rsidRDefault="001D1A9B" w:rsidP="00684D32">
                  <w:pPr>
                    <w:pStyle w:val="ListParagraph"/>
                    <w:ind w:left="0"/>
                    <w:jc w:val="left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D1A9B">
                    <w:rPr>
                      <w:rFonts w:ascii="Arial" w:hAnsi="Arial" w:cs="Arial"/>
                      <w:sz w:val="22"/>
                      <w:szCs w:val="22"/>
                    </w:rPr>
                    <w:t>By when</w:t>
                  </w:r>
                </w:p>
              </w:tc>
            </w:tr>
            <w:tr w:rsidR="001D1A9B" w:rsidRPr="001D1A9B" w14:paraId="77295A24" w14:textId="77777777" w:rsidTr="00684D32">
              <w:trPr>
                <w:trHeight w:val="27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151" w:type="dxa"/>
                </w:tcPr>
                <w:p w14:paraId="738109C9" w14:textId="26BA5CD6" w:rsidR="001D1A9B" w:rsidRPr="001D1A9B" w:rsidRDefault="003C5C72" w:rsidP="00684D32">
                  <w:pPr>
                    <w:pStyle w:val="ListParagraph"/>
                    <w:ind w:left="0"/>
                    <w:jc w:val="left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Each person will be eligible for a financial assessment to ensure they do not pay more than they are able to afford</w:t>
                  </w:r>
                </w:p>
              </w:tc>
              <w:tc>
                <w:tcPr>
                  <w:tcW w:w="3335" w:type="dxa"/>
                </w:tcPr>
                <w:p w14:paraId="38614BCC" w14:textId="1E409487" w:rsidR="001D1A9B" w:rsidRPr="001D1A9B" w:rsidRDefault="003C5C72" w:rsidP="00684D32">
                  <w:pPr>
                    <w:pStyle w:val="ListParagraph"/>
                    <w:ind w:left="0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Benefits and Assessments Team</w:t>
                  </w:r>
                </w:p>
              </w:tc>
              <w:tc>
                <w:tcPr>
                  <w:tcW w:w="1388" w:type="dxa"/>
                </w:tcPr>
                <w:p w14:paraId="07A59A9E" w14:textId="7CEDD686" w:rsidR="001D1A9B" w:rsidRPr="001D1A9B" w:rsidRDefault="003C5C72" w:rsidP="00684D32">
                  <w:pPr>
                    <w:pStyle w:val="ListParagraph"/>
                    <w:ind w:left="0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Ongoing</w:t>
                  </w:r>
                </w:p>
              </w:tc>
            </w:tr>
            <w:tr w:rsidR="001D1A9B" w:rsidRPr="001D1A9B" w14:paraId="46A11C42" w14:textId="77777777" w:rsidTr="00684D32">
              <w:trPr>
                <w:trHeight w:val="27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151" w:type="dxa"/>
                </w:tcPr>
                <w:p w14:paraId="08740082" w14:textId="77777777" w:rsidR="001D1A9B" w:rsidRPr="001D1A9B" w:rsidRDefault="001D1A9B" w:rsidP="00684D32">
                  <w:pPr>
                    <w:pStyle w:val="ListParagraph"/>
                    <w:ind w:left="0"/>
                    <w:jc w:val="left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3335" w:type="dxa"/>
                </w:tcPr>
                <w:p w14:paraId="65441E37" w14:textId="77777777" w:rsidR="001D1A9B" w:rsidRPr="001D1A9B" w:rsidRDefault="001D1A9B" w:rsidP="00684D32">
                  <w:pPr>
                    <w:pStyle w:val="ListParagraph"/>
                    <w:ind w:left="0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388" w:type="dxa"/>
                </w:tcPr>
                <w:p w14:paraId="01481D85" w14:textId="77777777" w:rsidR="001D1A9B" w:rsidRPr="001D1A9B" w:rsidRDefault="001D1A9B" w:rsidP="00684D32">
                  <w:pPr>
                    <w:pStyle w:val="ListParagraph"/>
                    <w:ind w:left="0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1D1A9B" w:rsidRPr="001D1A9B" w14:paraId="4B31FF1D" w14:textId="77777777" w:rsidTr="00684D32">
              <w:trPr>
                <w:trHeight w:val="27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151" w:type="dxa"/>
                </w:tcPr>
                <w:p w14:paraId="2DC5D882" w14:textId="77777777" w:rsidR="001D1A9B" w:rsidRPr="001D1A9B" w:rsidRDefault="001D1A9B" w:rsidP="00684D32">
                  <w:pPr>
                    <w:pStyle w:val="ListParagraph"/>
                    <w:ind w:left="0"/>
                    <w:jc w:val="left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3335" w:type="dxa"/>
                </w:tcPr>
                <w:p w14:paraId="1A0FD1F0" w14:textId="77777777" w:rsidR="001D1A9B" w:rsidRPr="001D1A9B" w:rsidRDefault="001D1A9B" w:rsidP="00684D32">
                  <w:pPr>
                    <w:pStyle w:val="ListParagraph"/>
                    <w:ind w:left="0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388" w:type="dxa"/>
                </w:tcPr>
                <w:p w14:paraId="6BF5AE70" w14:textId="77777777" w:rsidR="001D1A9B" w:rsidRPr="001D1A9B" w:rsidRDefault="001D1A9B" w:rsidP="00684D32">
                  <w:pPr>
                    <w:pStyle w:val="ListParagraph"/>
                    <w:ind w:left="0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1D1A9B" w:rsidRPr="001D1A9B" w14:paraId="6AAE4959" w14:textId="77777777" w:rsidTr="00684D32">
              <w:trPr>
                <w:trHeight w:val="27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151" w:type="dxa"/>
                </w:tcPr>
                <w:p w14:paraId="5814E243" w14:textId="77777777" w:rsidR="001D1A9B" w:rsidRPr="001D1A9B" w:rsidRDefault="001D1A9B" w:rsidP="00684D32">
                  <w:pPr>
                    <w:pStyle w:val="ListParagraph"/>
                    <w:ind w:left="0"/>
                    <w:jc w:val="left"/>
                    <w:rPr>
                      <w:rFonts w:ascii="Arial" w:hAnsi="Arial" w:cs="Arial"/>
                      <w:lang w:eastAsia="en-GB"/>
                    </w:rPr>
                  </w:pPr>
                </w:p>
              </w:tc>
              <w:tc>
                <w:tcPr>
                  <w:tcW w:w="3335" w:type="dxa"/>
                </w:tcPr>
                <w:p w14:paraId="3438FF4E" w14:textId="77777777" w:rsidR="001D1A9B" w:rsidRPr="001D1A9B" w:rsidRDefault="001D1A9B" w:rsidP="00684D32">
                  <w:pPr>
                    <w:pStyle w:val="ListParagraph"/>
                    <w:ind w:left="0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388" w:type="dxa"/>
                </w:tcPr>
                <w:p w14:paraId="09A71A72" w14:textId="77777777" w:rsidR="001D1A9B" w:rsidRPr="001D1A9B" w:rsidRDefault="001D1A9B" w:rsidP="00684D32">
                  <w:pPr>
                    <w:pStyle w:val="ListParagraph"/>
                    <w:ind w:left="0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1D1A9B" w:rsidRPr="001D1A9B" w14:paraId="2DD00B4C" w14:textId="77777777" w:rsidTr="00684D32">
              <w:trPr>
                <w:trHeight w:val="27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151" w:type="dxa"/>
                </w:tcPr>
                <w:p w14:paraId="3BDEEF41" w14:textId="77777777" w:rsidR="001D1A9B" w:rsidRPr="001D1A9B" w:rsidRDefault="001D1A9B" w:rsidP="00684D32">
                  <w:pPr>
                    <w:pStyle w:val="ListParagraph"/>
                    <w:ind w:left="0"/>
                    <w:jc w:val="left"/>
                    <w:rPr>
                      <w:rFonts w:ascii="Arial" w:hAnsi="Arial" w:cs="Arial"/>
                      <w:lang w:eastAsia="en-GB"/>
                    </w:rPr>
                  </w:pPr>
                </w:p>
              </w:tc>
              <w:tc>
                <w:tcPr>
                  <w:tcW w:w="3335" w:type="dxa"/>
                </w:tcPr>
                <w:p w14:paraId="728D5EC3" w14:textId="77777777" w:rsidR="001D1A9B" w:rsidRPr="001D1A9B" w:rsidRDefault="001D1A9B" w:rsidP="00684D32">
                  <w:pPr>
                    <w:pStyle w:val="ListParagraph"/>
                    <w:ind w:left="0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388" w:type="dxa"/>
                </w:tcPr>
                <w:p w14:paraId="34795574" w14:textId="77777777" w:rsidR="001D1A9B" w:rsidRPr="001D1A9B" w:rsidRDefault="001D1A9B" w:rsidP="00684D32">
                  <w:pPr>
                    <w:pStyle w:val="ListParagraph"/>
                    <w:ind w:left="0"/>
                    <w:jc w:val="lef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B40D58A" w14:textId="77777777" w:rsidR="001D1A9B" w:rsidRPr="001D1A9B" w:rsidRDefault="001D1A9B" w:rsidP="00684D32">
            <w:pPr>
              <w:spacing w:after="240"/>
              <w:ind w:left="97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1D1A9B" w:rsidRPr="001D1A9B" w14:paraId="5C8E5947" w14:textId="77777777" w:rsidTr="00EF1C3E">
        <w:tblPrEx>
          <w:jc w:val="left"/>
        </w:tblPrEx>
        <w:tc>
          <w:tcPr>
            <w:tcW w:w="10642" w:type="dxa"/>
            <w:gridSpan w:val="2"/>
          </w:tcPr>
          <w:p w14:paraId="7FA26A9D" w14:textId="77777777" w:rsidR="001D1A9B" w:rsidRPr="001D1A9B" w:rsidRDefault="001D1A9B" w:rsidP="00684D32">
            <w:pPr>
              <w:pStyle w:val="ListParagraph"/>
              <w:numPr>
                <w:ilvl w:val="1"/>
                <w:numId w:val="30"/>
              </w:numPr>
              <w:rPr>
                <w:rFonts w:ascii="Arial" w:hAnsi="Arial" w:cs="Arial"/>
                <w:sz w:val="22"/>
                <w:szCs w:val="22"/>
              </w:rPr>
            </w:pPr>
            <w:r w:rsidRPr="001D1A9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Monitoring and Review: If the proposal is to be implemented, how will the impact be monitored? </w:t>
            </w:r>
            <w:r w:rsidRPr="001D1A9B">
              <w:rPr>
                <w:rFonts w:ascii="Arial" w:hAnsi="Arial" w:cs="Arial"/>
                <w:sz w:val="22"/>
                <w:szCs w:val="22"/>
              </w:rPr>
              <w:t>Briefly describe the monitoring arrangements/systems that will be put in place to find out how the expected outcomes have been achieved in practice.</w:t>
            </w:r>
          </w:p>
          <w:p w14:paraId="14E1147B" w14:textId="77777777" w:rsidR="001D1A9B" w:rsidRDefault="001D1A9B" w:rsidP="00684D32">
            <w:pPr>
              <w:rPr>
                <w:rFonts w:cs="Arial"/>
                <w:sz w:val="22"/>
                <w:szCs w:val="22"/>
              </w:rPr>
            </w:pPr>
          </w:p>
          <w:p w14:paraId="33932021" w14:textId="548D2834" w:rsidR="003C5C72" w:rsidRPr="001D1A9B" w:rsidRDefault="003C5C72" w:rsidP="00684D32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Income levels will be monitored on an ongoing basis through standard budget management processes. </w:t>
            </w:r>
          </w:p>
          <w:p w14:paraId="19DB6783" w14:textId="77777777" w:rsidR="001D1A9B" w:rsidRPr="001D1A9B" w:rsidRDefault="001D1A9B" w:rsidP="00684D32">
            <w:pPr>
              <w:rPr>
                <w:rFonts w:cs="Arial"/>
                <w:sz w:val="22"/>
                <w:szCs w:val="22"/>
              </w:rPr>
            </w:pPr>
          </w:p>
          <w:p w14:paraId="111EC23E" w14:textId="77777777" w:rsidR="001D1A9B" w:rsidRPr="001D1A9B" w:rsidRDefault="001D1A9B" w:rsidP="00684D32">
            <w:pPr>
              <w:rPr>
                <w:rFonts w:cs="Arial"/>
                <w:sz w:val="22"/>
                <w:szCs w:val="22"/>
              </w:rPr>
            </w:pPr>
          </w:p>
          <w:p w14:paraId="640E7A18" w14:textId="77777777" w:rsidR="001D1A9B" w:rsidRPr="001D1A9B" w:rsidRDefault="001D1A9B" w:rsidP="00684D32">
            <w:pPr>
              <w:rPr>
                <w:rFonts w:cs="Arial"/>
                <w:sz w:val="22"/>
                <w:szCs w:val="22"/>
              </w:rPr>
            </w:pPr>
          </w:p>
          <w:p w14:paraId="1A6EE60E" w14:textId="77777777" w:rsidR="001D1A9B" w:rsidRPr="001D1A9B" w:rsidRDefault="001D1A9B" w:rsidP="00684D32">
            <w:pPr>
              <w:rPr>
                <w:rFonts w:cs="Arial"/>
                <w:sz w:val="22"/>
                <w:szCs w:val="22"/>
              </w:rPr>
            </w:pPr>
          </w:p>
          <w:p w14:paraId="2B7C59D0" w14:textId="77777777" w:rsidR="001D1A9B" w:rsidRPr="001D1A9B" w:rsidRDefault="001D1A9B" w:rsidP="00684D32">
            <w:pPr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5540A22F" w14:textId="77777777" w:rsidTr="00EF1C3E">
        <w:tblPrEx>
          <w:jc w:val="left"/>
        </w:tblPrEx>
        <w:trPr>
          <w:trHeight w:val="4083"/>
        </w:trPr>
        <w:tc>
          <w:tcPr>
            <w:tcW w:w="10642" w:type="dxa"/>
            <w:gridSpan w:val="2"/>
          </w:tcPr>
          <w:p w14:paraId="4A38F8C2" w14:textId="77777777" w:rsidR="001D1A9B" w:rsidRPr="001D1A9B" w:rsidRDefault="001D1A9B" w:rsidP="00684D32">
            <w:pPr>
              <w:pStyle w:val="ListParagraph"/>
              <w:numPr>
                <w:ilvl w:val="1"/>
                <w:numId w:val="30"/>
              </w:numPr>
              <w:rPr>
                <w:rFonts w:ascii="Arial" w:hAnsi="Arial" w:cs="Arial"/>
                <w:sz w:val="22"/>
                <w:szCs w:val="22"/>
              </w:rPr>
            </w:pPr>
            <w:r w:rsidRPr="001D1A9B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 xml:space="preserve">Conclusion: Please summarise the findings of your EIA, including impacts, recommendations in relation to addressing impacts, including any legal advice, and next steps. </w:t>
            </w:r>
            <w:r w:rsidRPr="001D1A9B">
              <w:rPr>
                <w:rFonts w:ascii="Arial" w:hAnsi="Arial" w:cs="Arial"/>
                <w:sz w:val="22"/>
                <w:szCs w:val="22"/>
              </w:rPr>
              <w:t>This summary should be used as part of the report to the decision maker.</w:t>
            </w:r>
          </w:p>
          <w:p w14:paraId="06AC0751" w14:textId="77777777" w:rsidR="001D1A9B" w:rsidRDefault="001D1A9B" w:rsidP="00684D32">
            <w:pPr>
              <w:rPr>
                <w:rFonts w:cs="Arial"/>
                <w:sz w:val="22"/>
                <w:szCs w:val="22"/>
              </w:rPr>
            </w:pPr>
          </w:p>
          <w:p w14:paraId="179BF0DF" w14:textId="62B7F1D3" w:rsidR="003C5C72" w:rsidRDefault="003C5C72" w:rsidP="00684D32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Charging for TEC services will have a negative financial impact on some people by increasing the costs they pay for social care. </w:t>
            </w:r>
            <w:proofErr w:type="gramStart"/>
            <w:r>
              <w:rPr>
                <w:rFonts w:cs="Arial"/>
                <w:sz w:val="22"/>
                <w:szCs w:val="22"/>
              </w:rPr>
              <w:t>However</w:t>
            </w:r>
            <w:proofErr w:type="gramEnd"/>
            <w:r>
              <w:rPr>
                <w:rFonts w:cs="Arial"/>
                <w:sz w:val="22"/>
                <w:szCs w:val="22"/>
              </w:rPr>
              <w:t xml:space="preserve"> it may also be the case that by promoting the use of TEC, costlier options within care packages may be reduced.</w:t>
            </w:r>
          </w:p>
          <w:p w14:paraId="0EBCEE86" w14:textId="77777777" w:rsidR="003C5C72" w:rsidRDefault="003C5C72" w:rsidP="00684D32">
            <w:pPr>
              <w:rPr>
                <w:rFonts w:cs="Arial"/>
                <w:sz w:val="22"/>
                <w:szCs w:val="22"/>
              </w:rPr>
            </w:pPr>
          </w:p>
          <w:p w14:paraId="723D6089" w14:textId="73A6D7F6" w:rsidR="003C5C72" w:rsidRDefault="003C5C72" w:rsidP="00684D32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Anyone receiving TEC will be eligible for a financial assessment to ensure they are not asked to pay more than they are able to. </w:t>
            </w:r>
          </w:p>
          <w:p w14:paraId="34FA2738" w14:textId="77777777" w:rsidR="003C5C72" w:rsidRDefault="003C5C72" w:rsidP="00684D32">
            <w:pPr>
              <w:rPr>
                <w:rFonts w:cs="Arial"/>
                <w:sz w:val="22"/>
                <w:szCs w:val="22"/>
              </w:rPr>
            </w:pPr>
          </w:p>
          <w:p w14:paraId="778994E2" w14:textId="77DD92C4" w:rsidR="003C5C72" w:rsidRPr="001D1A9B" w:rsidRDefault="003C5C72" w:rsidP="00684D32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Income levels and any complaints generated by </w:t>
            </w:r>
            <w:proofErr w:type="spellStart"/>
            <w:r>
              <w:rPr>
                <w:rFonts w:cs="Arial"/>
                <w:sz w:val="22"/>
                <w:szCs w:val="22"/>
              </w:rPr>
              <w:t>tehc</w:t>
            </w:r>
            <w:proofErr w:type="spellEnd"/>
            <w:r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cs="Arial"/>
                <w:sz w:val="22"/>
                <w:szCs w:val="22"/>
              </w:rPr>
              <w:t>harge</w:t>
            </w:r>
            <w:proofErr w:type="spellEnd"/>
            <w:r>
              <w:rPr>
                <w:rFonts w:cs="Arial"/>
                <w:sz w:val="22"/>
                <w:szCs w:val="22"/>
              </w:rPr>
              <w:t xml:space="preserve"> will be monitored by the BACs Team and TEC commissioners. </w:t>
            </w:r>
          </w:p>
          <w:p w14:paraId="10A163EE" w14:textId="77777777" w:rsidR="001D1A9B" w:rsidRPr="001D1A9B" w:rsidRDefault="001D1A9B" w:rsidP="00684D32">
            <w:pPr>
              <w:rPr>
                <w:rFonts w:cs="Arial"/>
                <w:sz w:val="22"/>
                <w:szCs w:val="22"/>
              </w:rPr>
            </w:pPr>
          </w:p>
          <w:p w14:paraId="1A83491A" w14:textId="77777777" w:rsidR="001D1A9B" w:rsidRPr="001D1A9B" w:rsidRDefault="001D1A9B" w:rsidP="00684D32">
            <w:pPr>
              <w:rPr>
                <w:rFonts w:cs="Arial"/>
                <w:sz w:val="22"/>
                <w:szCs w:val="22"/>
              </w:rPr>
            </w:pPr>
          </w:p>
          <w:p w14:paraId="3998214B" w14:textId="77777777" w:rsidR="001D1A9B" w:rsidRPr="001D1A9B" w:rsidRDefault="001D1A9B" w:rsidP="00684D32">
            <w:pPr>
              <w:rPr>
                <w:rFonts w:cs="Arial"/>
                <w:sz w:val="22"/>
                <w:szCs w:val="22"/>
              </w:rPr>
            </w:pPr>
          </w:p>
          <w:p w14:paraId="43DB75BD" w14:textId="77777777" w:rsidR="001D1A9B" w:rsidRPr="001D1A9B" w:rsidRDefault="001D1A9B" w:rsidP="00684D32">
            <w:pPr>
              <w:rPr>
                <w:rFonts w:cs="Arial"/>
                <w:sz w:val="22"/>
                <w:szCs w:val="22"/>
              </w:rPr>
            </w:pPr>
          </w:p>
        </w:tc>
      </w:tr>
      <w:tr w:rsidR="001D1A9B" w:rsidRPr="001D1A9B" w14:paraId="193D003D" w14:textId="77777777" w:rsidTr="00EF1C3E">
        <w:tblPrEx>
          <w:jc w:val="left"/>
        </w:tblPrEx>
        <w:trPr>
          <w:trHeight w:val="993"/>
        </w:trPr>
        <w:tc>
          <w:tcPr>
            <w:tcW w:w="10642" w:type="dxa"/>
            <w:gridSpan w:val="2"/>
          </w:tcPr>
          <w:p w14:paraId="5866282D" w14:textId="77777777" w:rsidR="001D1A9B" w:rsidRPr="001D1A9B" w:rsidRDefault="001D1A9B" w:rsidP="001D1A9B">
            <w:pPr>
              <w:pStyle w:val="ListParagraph"/>
              <w:numPr>
                <w:ilvl w:val="1"/>
                <w:numId w:val="30"/>
              </w:numPr>
              <w:shd w:val="clear" w:color="auto" w:fill="F2F2F2" w:themeFill="background1" w:themeFillShade="F2"/>
              <w:spacing w:after="24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D1A9B">
              <w:rPr>
                <w:rFonts w:ascii="Arial" w:hAnsi="Arial" w:cs="Arial"/>
                <w:b/>
                <w:bCs/>
                <w:sz w:val="22"/>
                <w:szCs w:val="22"/>
              </w:rPr>
              <w:t>Sign off section</w:t>
            </w:r>
          </w:p>
          <w:p w14:paraId="62202B80" w14:textId="77777777" w:rsidR="001D1A9B" w:rsidRPr="001D1A9B" w:rsidRDefault="001D1A9B" w:rsidP="001D1A9B">
            <w:pPr>
              <w:shd w:val="clear" w:color="auto" w:fill="F2F2F2" w:themeFill="background1" w:themeFillShade="F2"/>
              <w:rPr>
                <w:rFonts w:cs="Arial"/>
                <w:b/>
                <w:bCs/>
                <w:sz w:val="22"/>
                <w:szCs w:val="22"/>
              </w:rPr>
            </w:pPr>
            <w:r w:rsidRPr="001D1A9B">
              <w:rPr>
                <w:rFonts w:cs="Arial"/>
                <w:b/>
                <w:bCs/>
                <w:sz w:val="22"/>
                <w:szCs w:val="22"/>
              </w:rPr>
              <w:t>This full EIA was completed by:</w:t>
            </w:r>
          </w:p>
          <w:p w14:paraId="0731AF96" w14:textId="77777777" w:rsidR="001D1A9B" w:rsidRPr="001D1A9B" w:rsidRDefault="001D1A9B" w:rsidP="001D1A9B">
            <w:pPr>
              <w:shd w:val="clear" w:color="auto" w:fill="F2F2F2" w:themeFill="background1" w:themeFillShade="F2"/>
              <w:rPr>
                <w:rFonts w:cs="Arial"/>
                <w:b/>
                <w:bCs/>
                <w:sz w:val="22"/>
                <w:szCs w:val="22"/>
              </w:rPr>
            </w:pPr>
          </w:p>
          <w:p w14:paraId="1829B80E" w14:textId="1F790EA5" w:rsidR="001D1A9B" w:rsidRPr="001D1A9B" w:rsidRDefault="001D1A9B" w:rsidP="001D1A9B">
            <w:pPr>
              <w:shd w:val="clear" w:color="auto" w:fill="F2F2F2" w:themeFill="background1" w:themeFillShade="F2"/>
              <w:rPr>
                <w:rFonts w:cs="Arial"/>
                <w:bCs/>
                <w:sz w:val="22"/>
                <w:szCs w:val="22"/>
              </w:rPr>
            </w:pPr>
            <w:r w:rsidRPr="001D1A9B">
              <w:rPr>
                <w:rFonts w:cs="Arial"/>
                <w:bCs/>
                <w:sz w:val="22"/>
                <w:szCs w:val="22"/>
              </w:rPr>
              <w:t>Name:</w:t>
            </w:r>
            <w:r w:rsidR="003C5C72">
              <w:rPr>
                <w:rFonts w:cs="Arial"/>
                <w:bCs/>
                <w:sz w:val="22"/>
                <w:szCs w:val="22"/>
              </w:rPr>
              <w:t xml:space="preserve"> Mike Rudd</w:t>
            </w:r>
          </w:p>
          <w:p w14:paraId="1386AB29" w14:textId="3F38EA7D" w:rsidR="001D1A9B" w:rsidRPr="001D1A9B" w:rsidRDefault="001D1A9B" w:rsidP="001D1A9B">
            <w:pPr>
              <w:shd w:val="clear" w:color="auto" w:fill="F2F2F2" w:themeFill="background1" w:themeFillShade="F2"/>
              <w:rPr>
                <w:rFonts w:cs="Arial"/>
                <w:bCs/>
                <w:sz w:val="22"/>
                <w:szCs w:val="22"/>
              </w:rPr>
            </w:pPr>
            <w:r w:rsidRPr="001D1A9B">
              <w:rPr>
                <w:rFonts w:cs="Arial"/>
                <w:bCs/>
                <w:sz w:val="22"/>
                <w:szCs w:val="22"/>
              </w:rPr>
              <w:t>Job title:</w:t>
            </w:r>
            <w:r w:rsidR="003C5C72">
              <w:rPr>
                <w:rFonts w:cs="Arial"/>
                <w:bCs/>
                <w:sz w:val="22"/>
                <w:szCs w:val="22"/>
              </w:rPr>
              <w:t xml:space="preserve"> Head of Supported Housing</w:t>
            </w:r>
          </w:p>
          <w:p w14:paraId="3060EE9B" w14:textId="4C5C6E2C" w:rsidR="001D1A9B" w:rsidRPr="001D1A9B" w:rsidRDefault="001D1A9B" w:rsidP="001D1A9B">
            <w:pPr>
              <w:shd w:val="clear" w:color="auto" w:fill="F2F2F2" w:themeFill="background1" w:themeFillShade="F2"/>
              <w:rPr>
                <w:rFonts w:cs="Arial"/>
                <w:bCs/>
                <w:sz w:val="22"/>
                <w:szCs w:val="22"/>
              </w:rPr>
            </w:pPr>
            <w:r w:rsidRPr="001D1A9B">
              <w:rPr>
                <w:rFonts w:cs="Arial"/>
                <w:bCs/>
                <w:sz w:val="22"/>
                <w:szCs w:val="22"/>
              </w:rPr>
              <w:t>Directorate:</w:t>
            </w:r>
            <w:r w:rsidR="003C5C72">
              <w:rPr>
                <w:rFonts w:cs="Arial"/>
                <w:bCs/>
                <w:sz w:val="22"/>
                <w:szCs w:val="22"/>
              </w:rPr>
              <w:t xml:space="preserve"> Health and Adult Services</w:t>
            </w:r>
          </w:p>
          <w:p w14:paraId="11AE7851" w14:textId="460E5F18" w:rsidR="001D1A9B" w:rsidRPr="001D1A9B" w:rsidRDefault="001D1A9B" w:rsidP="001D1A9B">
            <w:pPr>
              <w:shd w:val="clear" w:color="auto" w:fill="F2F2F2" w:themeFill="background1" w:themeFillShade="F2"/>
              <w:rPr>
                <w:rFonts w:cs="Arial"/>
                <w:bCs/>
                <w:sz w:val="22"/>
                <w:szCs w:val="22"/>
              </w:rPr>
            </w:pPr>
            <w:r w:rsidRPr="001D1A9B">
              <w:rPr>
                <w:rFonts w:cs="Arial"/>
                <w:bCs/>
                <w:sz w:val="22"/>
                <w:szCs w:val="22"/>
              </w:rPr>
              <w:t>Signature:</w:t>
            </w:r>
            <w:r w:rsidR="003C5C72">
              <w:rPr>
                <w:rFonts w:cs="Arial"/>
                <w:bCs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="003C5C72">
              <w:rPr>
                <w:rFonts w:cs="Arial"/>
                <w:bCs/>
                <w:sz w:val="22"/>
                <w:szCs w:val="22"/>
              </w:rPr>
              <w:t>M.Rudd</w:t>
            </w:r>
            <w:proofErr w:type="spellEnd"/>
            <w:proofErr w:type="gramEnd"/>
          </w:p>
          <w:p w14:paraId="6D4A8441" w14:textId="77777777" w:rsidR="001D1A9B" w:rsidRPr="001D1A9B" w:rsidRDefault="001D1A9B" w:rsidP="001D1A9B">
            <w:pPr>
              <w:shd w:val="clear" w:color="auto" w:fill="F2F2F2" w:themeFill="background1" w:themeFillShade="F2"/>
              <w:rPr>
                <w:rFonts w:cs="Arial"/>
                <w:bCs/>
                <w:sz w:val="22"/>
                <w:szCs w:val="22"/>
              </w:rPr>
            </w:pPr>
          </w:p>
          <w:p w14:paraId="5EC0A0BB" w14:textId="174DEAE9" w:rsidR="001D1A9B" w:rsidRPr="001D1A9B" w:rsidRDefault="001D1A9B" w:rsidP="001D1A9B">
            <w:pPr>
              <w:shd w:val="clear" w:color="auto" w:fill="F2F2F2" w:themeFill="background1" w:themeFillShade="F2"/>
              <w:rPr>
                <w:rFonts w:cs="Arial"/>
                <w:bCs/>
                <w:sz w:val="22"/>
                <w:szCs w:val="22"/>
              </w:rPr>
            </w:pPr>
            <w:r w:rsidRPr="001D1A9B">
              <w:rPr>
                <w:rFonts w:cs="Arial"/>
                <w:bCs/>
                <w:sz w:val="22"/>
                <w:szCs w:val="22"/>
              </w:rPr>
              <w:t>Completion date:</w:t>
            </w:r>
            <w:r w:rsidR="003C5C72">
              <w:rPr>
                <w:rFonts w:cs="Arial"/>
                <w:bCs/>
                <w:sz w:val="22"/>
                <w:szCs w:val="22"/>
              </w:rPr>
              <w:t xml:space="preserve"> 16/12/2025</w:t>
            </w:r>
          </w:p>
          <w:p w14:paraId="1EE30E29" w14:textId="77777777" w:rsidR="001D1A9B" w:rsidRPr="001D1A9B" w:rsidRDefault="001D1A9B" w:rsidP="001D1A9B">
            <w:pPr>
              <w:shd w:val="clear" w:color="auto" w:fill="F2F2F2" w:themeFill="background1" w:themeFillShade="F2"/>
              <w:rPr>
                <w:rFonts w:cs="Arial"/>
                <w:bCs/>
                <w:sz w:val="22"/>
                <w:szCs w:val="22"/>
              </w:rPr>
            </w:pPr>
          </w:p>
          <w:p w14:paraId="07A307C6" w14:textId="77777777" w:rsidR="001D1A9B" w:rsidRPr="001D1A9B" w:rsidRDefault="001D1A9B" w:rsidP="001D1A9B">
            <w:pPr>
              <w:shd w:val="clear" w:color="auto" w:fill="F2F2F2" w:themeFill="background1" w:themeFillShade="F2"/>
              <w:rPr>
                <w:rFonts w:cs="Arial"/>
                <w:b/>
                <w:sz w:val="22"/>
                <w:szCs w:val="22"/>
              </w:rPr>
            </w:pPr>
            <w:r w:rsidRPr="001D1A9B">
              <w:rPr>
                <w:rFonts w:cs="Arial"/>
                <w:b/>
                <w:sz w:val="22"/>
                <w:szCs w:val="22"/>
              </w:rPr>
              <w:t>Authorised by relevant Assistant Director (signature):</w:t>
            </w:r>
          </w:p>
          <w:p w14:paraId="146DF858" w14:textId="77777777" w:rsidR="001D1A9B" w:rsidRPr="001D1A9B" w:rsidRDefault="001D1A9B" w:rsidP="001D1A9B">
            <w:pPr>
              <w:shd w:val="clear" w:color="auto" w:fill="F2F2F2" w:themeFill="background1" w:themeFillShade="F2"/>
              <w:rPr>
                <w:rFonts w:cs="Arial"/>
                <w:b/>
                <w:sz w:val="22"/>
                <w:szCs w:val="22"/>
              </w:rPr>
            </w:pPr>
          </w:p>
          <w:p w14:paraId="59DD1166" w14:textId="77777777" w:rsidR="001D1A9B" w:rsidRPr="001D1A9B" w:rsidRDefault="001D1A9B" w:rsidP="001D1A9B">
            <w:pPr>
              <w:shd w:val="clear" w:color="auto" w:fill="F2F2F2" w:themeFill="background1" w:themeFillShade="F2"/>
              <w:rPr>
                <w:rFonts w:cs="Arial"/>
                <w:b/>
                <w:sz w:val="22"/>
                <w:szCs w:val="22"/>
              </w:rPr>
            </w:pPr>
            <w:r w:rsidRPr="001D1A9B">
              <w:rPr>
                <w:rFonts w:cs="Arial"/>
                <w:b/>
                <w:sz w:val="22"/>
                <w:szCs w:val="22"/>
              </w:rPr>
              <w:t>Date:</w:t>
            </w:r>
          </w:p>
          <w:p w14:paraId="10F15032" w14:textId="77777777" w:rsidR="001D1A9B" w:rsidRPr="001D1A9B" w:rsidRDefault="001D1A9B" w:rsidP="001D1A9B">
            <w:pPr>
              <w:shd w:val="clear" w:color="auto" w:fill="F2F2F2" w:themeFill="background1" w:themeFillShade="F2"/>
              <w:rPr>
                <w:rFonts w:cs="Arial"/>
                <w:b/>
                <w:sz w:val="22"/>
                <w:szCs w:val="22"/>
              </w:rPr>
            </w:pPr>
          </w:p>
          <w:p w14:paraId="149E5559" w14:textId="5A544033" w:rsidR="001D1A9B" w:rsidRPr="007348C2" w:rsidRDefault="001D1A9B" w:rsidP="001D1A9B">
            <w:pPr>
              <w:shd w:val="clear" w:color="auto" w:fill="F2F2F2" w:themeFill="background1" w:themeFillShade="F2"/>
              <w:spacing w:after="240"/>
              <w:rPr>
                <w:rFonts w:cs="Arial"/>
                <w:b/>
                <w:bCs/>
                <w:i/>
                <w:iCs/>
              </w:rPr>
            </w:pPr>
            <w:r w:rsidRPr="007348C2">
              <w:rPr>
                <w:rFonts w:cs="Arial"/>
                <w:b/>
                <w:bCs/>
                <w:i/>
                <w:iCs/>
              </w:rPr>
              <w:t>Once this has been signed off, please send it to </w:t>
            </w:r>
            <w:hyperlink r:id="rId13" w:history="1">
              <w:r w:rsidR="007348C2" w:rsidRPr="007348C2">
                <w:rPr>
                  <w:rStyle w:val="Hyperlink"/>
                  <w:rFonts w:cs="Arial"/>
                  <w:b/>
                  <w:bCs/>
                </w:rPr>
                <w:t>webteam@northyorks.gov.uk</w:t>
              </w:r>
            </w:hyperlink>
            <w:r w:rsidRPr="007348C2">
              <w:rPr>
                <w:rFonts w:cs="Arial"/>
                <w:b/>
                <w:bCs/>
                <w:i/>
                <w:iCs/>
              </w:rPr>
              <w:t> for publication on the appropriate webpage.</w:t>
            </w:r>
          </w:p>
        </w:tc>
      </w:tr>
    </w:tbl>
    <w:p w14:paraId="3F98661C" w14:textId="77777777" w:rsidR="00AD0F4A" w:rsidRPr="001D1A9B" w:rsidRDefault="00AD0F4A" w:rsidP="00AD0F4A">
      <w:pPr>
        <w:rPr>
          <w:rFonts w:cs="Arial"/>
          <w:b/>
          <w:sz w:val="16"/>
          <w:szCs w:val="16"/>
        </w:rPr>
      </w:pPr>
    </w:p>
    <w:p w14:paraId="27BF534C" w14:textId="77777777" w:rsidR="00097D32" w:rsidRPr="001D1A9B" w:rsidRDefault="00097D32" w:rsidP="005E30A8">
      <w:pPr>
        <w:rPr>
          <w:rFonts w:cs="Arial"/>
          <w:sz w:val="16"/>
          <w:szCs w:val="16"/>
        </w:rPr>
      </w:pPr>
    </w:p>
    <w:tbl>
      <w:tblPr>
        <w:tblW w:w="10632" w:type="dxa"/>
        <w:jc w:val="center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632"/>
      </w:tblGrid>
      <w:tr w:rsidR="00ED7867" w:rsidRPr="001D1A9B" w14:paraId="62857AD6" w14:textId="77777777" w:rsidTr="00A378AA">
        <w:trPr>
          <w:jc w:val="center"/>
        </w:trPr>
        <w:tc>
          <w:tcPr>
            <w:tcW w:w="10632" w:type="dxa"/>
            <w:shd w:val="clear" w:color="auto" w:fill="D9D9D9" w:themeFill="background1" w:themeFillShade="D9"/>
          </w:tcPr>
          <w:p w14:paraId="178AB025" w14:textId="4C0C0982" w:rsidR="001D1A9B" w:rsidRDefault="0093377F" w:rsidP="001D1A9B">
            <w:pPr>
              <w:spacing w:before="240"/>
              <w:rPr>
                <w:rFonts w:cs="Arial"/>
                <w:b/>
                <w:bCs/>
                <w:sz w:val="24"/>
                <w:szCs w:val="24"/>
              </w:rPr>
            </w:pPr>
            <w:r w:rsidRPr="001D1A9B">
              <w:rPr>
                <w:rFonts w:cs="Arial"/>
                <w:b/>
                <w:bCs/>
                <w:sz w:val="24"/>
                <w:szCs w:val="24"/>
              </w:rPr>
              <w:t xml:space="preserve">Publication: </w:t>
            </w:r>
          </w:p>
          <w:p w14:paraId="13DA34F3" w14:textId="77777777" w:rsidR="001D1A9B" w:rsidRPr="001D1A9B" w:rsidRDefault="001D1A9B" w:rsidP="001D1A9B">
            <w:pPr>
              <w:rPr>
                <w:rFonts w:cs="Arial"/>
                <w:b/>
                <w:bCs/>
                <w:sz w:val="16"/>
                <w:szCs w:val="16"/>
              </w:rPr>
            </w:pPr>
          </w:p>
          <w:p w14:paraId="03C7011D" w14:textId="543EF3E2" w:rsidR="00097D32" w:rsidRPr="001D1A9B" w:rsidRDefault="009A3E5B" w:rsidP="00097D32">
            <w:pPr>
              <w:spacing w:after="240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 xml:space="preserve">To help people find completed EIAs, we publish them in the Equality and Diversity section of </w:t>
            </w:r>
            <w:r w:rsidR="00FF548A" w:rsidRPr="001D1A9B">
              <w:rPr>
                <w:rFonts w:cs="Arial"/>
                <w:sz w:val="22"/>
                <w:szCs w:val="22"/>
              </w:rPr>
              <w:t xml:space="preserve">the NY Council </w:t>
            </w:r>
            <w:hyperlink r:id="rId14" w:history="1">
              <w:r w:rsidRPr="001D1A9B">
                <w:rPr>
                  <w:rStyle w:val="Hyperlink"/>
                  <w:rFonts w:cs="Arial"/>
                  <w:sz w:val="22"/>
                  <w:szCs w:val="22"/>
                </w:rPr>
                <w:t>website</w:t>
              </w:r>
            </w:hyperlink>
            <w:r w:rsidRPr="001D1A9B">
              <w:rPr>
                <w:rFonts w:cs="Arial"/>
                <w:sz w:val="22"/>
                <w:szCs w:val="22"/>
              </w:rPr>
              <w:t xml:space="preserve">. </w:t>
            </w:r>
          </w:p>
          <w:p w14:paraId="4D53469C" w14:textId="0E0DA2A2" w:rsidR="00CB6B3A" w:rsidRDefault="0093377F" w:rsidP="001D1A9B">
            <w:pPr>
              <w:rPr>
                <w:rFonts w:cs="Arial"/>
                <w:b/>
                <w:bCs/>
                <w:sz w:val="24"/>
                <w:szCs w:val="24"/>
              </w:rPr>
            </w:pPr>
            <w:r w:rsidRPr="001D1A9B">
              <w:rPr>
                <w:rFonts w:cs="Arial"/>
                <w:b/>
                <w:bCs/>
                <w:sz w:val="24"/>
                <w:szCs w:val="24"/>
              </w:rPr>
              <w:t>Contact details</w:t>
            </w:r>
          </w:p>
          <w:p w14:paraId="0B8459FB" w14:textId="77777777" w:rsidR="001D1A9B" w:rsidRPr="001D1A9B" w:rsidRDefault="001D1A9B" w:rsidP="001D1A9B">
            <w:pPr>
              <w:rPr>
                <w:rFonts w:cs="Arial"/>
                <w:b/>
                <w:bCs/>
                <w:sz w:val="16"/>
                <w:szCs w:val="16"/>
              </w:rPr>
            </w:pPr>
          </w:p>
          <w:p w14:paraId="6CEA0ED6" w14:textId="7C757D8F" w:rsidR="00CB6B3A" w:rsidRPr="001D1A9B" w:rsidRDefault="0093377F" w:rsidP="00097D32">
            <w:pPr>
              <w:spacing w:after="240"/>
              <w:rPr>
                <w:rFonts w:cs="Arial"/>
                <w:color w:val="FF0000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 xml:space="preserve">If you need further support and guidance about carrying out EIA, please </w:t>
            </w:r>
            <w:r w:rsidR="00CB6B3A" w:rsidRPr="001D1A9B">
              <w:rPr>
                <w:rFonts w:cs="Arial"/>
                <w:sz w:val="22"/>
                <w:szCs w:val="22"/>
              </w:rPr>
              <w:t xml:space="preserve">contact your directorate equality representative as listed in Stage 4 on our </w:t>
            </w:r>
            <w:r w:rsidR="00E33C17" w:rsidRPr="001D1A9B">
              <w:rPr>
                <w:rFonts w:cs="Arial"/>
                <w:sz w:val="22"/>
                <w:szCs w:val="22"/>
              </w:rPr>
              <w:t>Intranet</w:t>
            </w:r>
            <w:r w:rsidR="00CB6B3A" w:rsidRPr="001D1A9B">
              <w:rPr>
                <w:rFonts w:cs="Arial"/>
                <w:sz w:val="22"/>
                <w:szCs w:val="22"/>
              </w:rPr>
              <w:t xml:space="preserve">: </w:t>
            </w:r>
            <w:hyperlink r:id="rId15" w:history="1">
              <w:r w:rsidR="00CB6B3A" w:rsidRPr="001D1A9B">
                <w:rPr>
                  <w:rStyle w:val="Hyperlink"/>
                  <w:rFonts w:cs="Arial"/>
                  <w:sz w:val="22"/>
                  <w:szCs w:val="22"/>
                </w:rPr>
                <w:t>Paying due regard to equality using equality impact assessments</w:t>
              </w:r>
            </w:hyperlink>
          </w:p>
          <w:p w14:paraId="49B5E7AC" w14:textId="65AF53EC" w:rsidR="0093377F" w:rsidRPr="001D1A9B" w:rsidRDefault="00CB6B3A" w:rsidP="00B6377F">
            <w:pPr>
              <w:spacing w:after="240"/>
              <w:rPr>
                <w:rFonts w:cs="Arial"/>
                <w:sz w:val="22"/>
                <w:szCs w:val="22"/>
              </w:rPr>
            </w:pPr>
            <w:r w:rsidRPr="001D1A9B">
              <w:rPr>
                <w:rFonts w:cs="Arial"/>
                <w:sz w:val="22"/>
                <w:szCs w:val="22"/>
              </w:rPr>
              <w:t xml:space="preserve">Or </w:t>
            </w:r>
            <w:r w:rsidR="0093377F" w:rsidRPr="001D1A9B">
              <w:rPr>
                <w:rFonts w:cs="Arial"/>
                <w:sz w:val="22"/>
                <w:szCs w:val="22"/>
              </w:rPr>
              <w:t xml:space="preserve">contact North Yorkshire Council’s equality team on email </w:t>
            </w:r>
            <w:hyperlink r:id="rId16" w:history="1">
              <w:r w:rsidR="0093377F" w:rsidRPr="001D1A9B">
                <w:rPr>
                  <w:rStyle w:val="Hyperlink"/>
                  <w:rFonts w:cs="Arial"/>
                  <w:sz w:val="22"/>
                  <w:szCs w:val="22"/>
                </w:rPr>
                <w:t>Equality@northyorks.gov.uk</w:t>
              </w:r>
            </w:hyperlink>
          </w:p>
        </w:tc>
      </w:tr>
    </w:tbl>
    <w:p w14:paraId="1398E0FC" w14:textId="77777777" w:rsidR="00CB6B3A" w:rsidRPr="001D1A9B" w:rsidRDefault="00CB6B3A" w:rsidP="00CB6B3A">
      <w:pPr>
        <w:spacing w:after="240"/>
        <w:rPr>
          <w:rFonts w:cs="Arial"/>
          <w:b/>
          <w:bCs/>
          <w:sz w:val="22"/>
          <w:szCs w:val="22"/>
        </w:rPr>
      </w:pPr>
    </w:p>
    <w:sectPr w:rsidR="00CB6B3A" w:rsidRPr="001D1A9B" w:rsidSect="009A3E5B">
      <w:headerReference w:type="even" r:id="rId17"/>
      <w:footerReference w:type="default" r:id="rId18"/>
      <w:footerReference w:type="first" r:id="rId19"/>
      <w:pgSz w:w="11906" w:h="16838"/>
      <w:pgMar w:top="720" w:right="720" w:bottom="720" w:left="720" w:header="2381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9BA575" w14:textId="77777777" w:rsidR="007529A4" w:rsidRDefault="007529A4" w:rsidP="00E95065">
      <w:r>
        <w:separator/>
      </w:r>
    </w:p>
  </w:endnote>
  <w:endnote w:type="continuationSeparator" w:id="0">
    <w:p w14:paraId="2664AC43" w14:textId="77777777" w:rsidR="007529A4" w:rsidRDefault="007529A4" w:rsidP="00E950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06837818"/>
      <w:docPartObj>
        <w:docPartGallery w:val="Page Numbers (Bottom of Page)"/>
        <w:docPartUnique/>
      </w:docPartObj>
    </w:sdtPr>
    <w:sdtEndPr/>
    <w:sdtContent>
      <w:p w14:paraId="51703BF8" w14:textId="4E87C1B0" w:rsidR="00290DFD" w:rsidRDefault="00290DFD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0AA7C9" w14:textId="274D0973" w:rsidR="00AB31B7" w:rsidRDefault="00AB31B7" w:rsidP="00E9506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A4D90A" w14:textId="77777777" w:rsidR="00AB31B7" w:rsidRDefault="00AB31B7" w:rsidP="00E95065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78AFC140" wp14:editId="0995A16D">
              <wp:simplePos x="0" y="0"/>
              <wp:positionH relativeFrom="page">
                <wp:posOffset>0</wp:posOffset>
              </wp:positionH>
              <wp:positionV relativeFrom="page">
                <wp:posOffset>10228580</wp:posOffset>
              </wp:positionV>
              <wp:extent cx="7560310" cy="273050"/>
              <wp:effectExtent l="0" t="0" r="0" b="12700"/>
              <wp:wrapNone/>
              <wp:docPr id="3" name="MSIPCMf99e4cf6bfc722b9d271a8da" descr="{&quot;HashCode&quot;:-1399272816,&quot;Height&quot;:841.0,&quot;Width&quot;:595.0,&quot;Placement&quot;:&quot;Footer&quot;,&quot;Index&quot;:&quot;FirstPage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4F3F3841" w14:textId="77777777" w:rsidR="00AB31B7" w:rsidRPr="00E95065" w:rsidRDefault="000E31B8" w:rsidP="00E95065">
                          <w:pPr>
                            <w:jc w:val="center"/>
                            <w:rPr>
                              <w:color w:val="FF0000"/>
                            </w:rPr>
                          </w:pPr>
                          <w:r w:rsidRPr="00E95065">
                            <w:rPr>
                              <w:color w:val="FF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AFC140" id="_x0000_t202" coordsize="21600,21600" o:spt="202" path="m,l,21600r21600,l21600,xe">
              <v:stroke joinstyle="miter"/>
              <v:path gradientshapeok="t" o:connecttype="rect"/>
            </v:shapetype>
            <v:shape id="MSIPCMf99e4cf6bfc722b9d271a8da" o:spid="_x0000_s1028" type="#_x0000_t202" alt="{&quot;HashCode&quot;:-1399272816,&quot;Height&quot;:841.0,&quot;Width&quot;:595.0,&quot;Placement&quot;:&quot;Footer&quot;,&quot;Index&quot;:&quot;FirstPage&quot;,&quot;Section&quot;:1,&quot;Top&quot;:0.0,&quot;Left&quot;:0.0}" style="position:absolute;left:0;text-align:left;margin-left:0;margin-top:805.4pt;width:595.3pt;height:21.5pt;z-index: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MrxEwIAACQEAAAOAAAAZHJzL2Uyb0RvYy54bWysU99v2jAQfp+0/8Hy+0iAln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" o:allowincell="f" filled="f" stroked="f" strokeweight=".5pt">
              <v:textbox inset=",0,,0">
                <w:txbxContent>
                  <w:p w14:paraId="4F3F3841" w14:textId="77777777" w:rsidR="00AB31B7" w:rsidRPr="00E95065" w:rsidRDefault="000E31B8" w:rsidP="00E95065">
                    <w:pPr>
                      <w:jc w:val="center"/>
                      <w:rPr>
                        <w:color w:val="FF0000"/>
                      </w:rPr>
                    </w:pPr>
                    <w:r w:rsidRPr="00E95065">
                      <w:rPr>
                        <w:color w:val="FF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308188" w14:textId="77777777" w:rsidR="007529A4" w:rsidRDefault="007529A4" w:rsidP="00E95065">
      <w:r>
        <w:separator/>
      </w:r>
    </w:p>
  </w:footnote>
  <w:footnote w:type="continuationSeparator" w:id="0">
    <w:p w14:paraId="0F492816" w14:textId="77777777" w:rsidR="007529A4" w:rsidRDefault="007529A4" w:rsidP="00E950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2FAA4" w14:textId="77777777" w:rsidR="003E2AA5" w:rsidRDefault="00EA3C5D" w:rsidP="00E95065">
    <w:pPr>
      <w:pStyle w:val="Header"/>
    </w:pPr>
    <w:r>
      <w:rPr>
        <w:noProof/>
        <w:lang w:eastAsia="en-GB"/>
      </w:rPr>
      <w:pict w14:anchorId="4ED9C4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492857" o:spid="_x0000_s1035" type="#_x0000_t75" style="position:absolute;left:0;text-align:left;margin-left:0;margin-top:0;width:595.45pt;height:841.9pt;z-index:-251658240;mso-position-horizontal:center;mso-position-horizontal-relative:margin;mso-position-vertical:center;mso-position-vertical-relative:margin" o:allowincell="f">
          <v:imagedata r:id="rId1" o:title="NYCC A4 letter template black_C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pt;height:11pt" o:bullet="t">
        <v:imagedata r:id="rId1" o:title="msoE50D"/>
      </v:shape>
    </w:pict>
  </w:numPicBullet>
  <w:abstractNum w:abstractNumId="0" w15:restartNumberingAfterBreak="0">
    <w:nsid w:val="046E2A59"/>
    <w:multiLevelType w:val="hybridMultilevel"/>
    <w:tmpl w:val="B6B261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20AC5"/>
    <w:multiLevelType w:val="hybridMultilevel"/>
    <w:tmpl w:val="DBE4480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F62F6"/>
    <w:multiLevelType w:val="hybridMultilevel"/>
    <w:tmpl w:val="10E206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5D3195"/>
    <w:multiLevelType w:val="hybridMultilevel"/>
    <w:tmpl w:val="10E206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59730E"/>
    <w:multiLevelType w:val="hybridMultilevel"/>
    <w:tmpl w:val="DB2221F2"/>
    <w:lvl w:ilvl="0" w:tplc="F68CE95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6992E9E"/>
    <w:multiLevelType w:val="hybridMultilevel"/>
    <w:tmpl w:val="D87EE5DC"/>
    <w:lvl w:ilvl="0" w:tplc="EFAAE6F6">
      <w:start w:val="1"/>
      <w:numFmt w:val="bullet"/>
      <w:pStyle w:val="body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25514A"/>
    <w:multiLevelType w:val="multilevel"/>
    <w:tmpl w:val="4CF4873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1E91D45"/>
    <w:multiLevelType w:val="hybridMultilevel"/>
    <w:tmpl w:val="C76E59B8"/>
    <w:lvl w:ilvl="0" w:tplc="08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D04444"/>
    <w:multiLevelType w:val="multilevel"/>
    <w:tmpl w:val="6F30E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3AB084D"/>
    <w:multiLevelType w:val="multilevel"/>
    <w:tmpl w:val="3BB29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4CD0916"/>
    <w:multiLevelType w:val="hybridMultilevel"/>
    <w:tmpl w:val="B290DDD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A71780"/>
    <w:multiLevelType w:val="multilevel"/>
    <w:tmpl w:val="64E28D1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ascii="Arial" w:hAnsi="Arial" w:cs="Arial"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62A3953"/>
    <w:multiLevelType w:val="hybridMultilevel"/>
    <w:tmpl w:val="BEDED6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5D1721"/>
    <w:multiLevelType w:val="hybridMultilevel"/>
    <w:tmpl w:val="BC22FC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D336F0"/>
    <w:multiLevelType w:val="multilevel"/>
    <w:tmpl w:val="930A6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2FC0032"/>
    <w:multiLevelType w:val="multilevel"/>
    <w:tmpl w:val="4788A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BC87759"/>
    <w:multiLevelType w:val="multilevel"/>
    <w:tmpl w:val="AC385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C3B388E"/>
    <w:multiLevelType w:val="multilevel"/>
    <w:tmpl w:val="CCF462E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7E65FEC"/>
    <w:multiLevelType w:val="hybridMultilevel"/>
    <w:tmpl w:val="41920C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732CD5"/>
    <w:multiLevelType w:val="hybridMultilevel"/>
    <w:tmpl w:val="10E206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CC5A2D"/>
    <w:multiLevelType w:val="hybridMultilevel"/>
    <w:tmpl w:val="199A72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021C1C"/>
    <w:multiLevelType w:val="multilevel"/>
    <w:tmpl w:val="39586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7BB3BA4"/>
    <w:multiLevelType w:val="hybridMultilevel"/>
    <w:tmpl w:val="EFEE428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1248B8"/>
    <w:multiLevelType w:val="multilevel"/>
    <w:tmpl w:val="08F4D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2A86702"/>
    <w:multiLevelType w:val="hybridMultilevel"/>
    <w:tmpl w:val="EFEE428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816D66"/>
    <w:multiLevelType w:val="multilevel"/>
    <w:tmpl w:val="3DBCB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5533815"/>
    <w:multiLevelType w:val="multilevel"/>
    <w:tmpl w:val="763432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760C7877"/>
    <w:multiLevelType w:val="multilevel"/>
    <w:tmpl w:val="910E5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9004C58"/>
    <w:multiLevelType w:val="multilevel"/>
    <w:tmpl w:val="26620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91024A1"/>
    <w:multiLevelType w:val="multilevel"/>
    <w:tmpl w:val="EEDE3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40655586">
    <w:abstractNumId w:val="12"/>
  </w:num>
  <w:num w:numId="2" w16cid:durableId="921135638">
    <w:abstractNumId w:val="5"/>
  </w:num>
  <w:num w:numId="3" w16cid:durableId="2095782512">
    <w:abstractNumId w:val="20"/>
  </w:num>
  <w:num w:numId="4" w16cid:durableId="1959603455">
    <w:abstractNumId w:val="25"/>
  </w:num>
  <w:num w:numId="5" w16cid:durableId="1632057008">
    <w:abstractNumId w:val="28"/>
  </w:num>
  <w:num w:numId="6" w16cid:durableId="2087996796">
    <w:abstractNumId w:val="13"/>
  </w:num>
  <w:num w:numId="7" w16cid:durableId="661784388">
    <w:abstractNumId w:val="9"/>
  </w:num>
  <w:num w:numId="8" w16cid:durableId="1425615928">
    <w:abstractNumId w:val="16"/>
  </w:num>
  <w:num w:numId="9" w16cid:durableId="2038264156">
    <w:abstractNumId w:val="15"/>
  </w:num>
  <w:num w:numId="10" w16cid:durableId="2098866081">
    <w:abstractNumId w:val="29"/>
  </w:num>
  <w:num w:numId="11" w16cid:durableId="641807192">
    <w:abstractNumId w:val="14"/>
  </w:num>
  <w:num w:numId="12" w16cid:durableId="1028456456">
    <w:abstractNumId w:val="27"/>
  </w:num>
  <w:num w:numId="13" w16cid:durableId="1066491342">
    <w:abstractNumId w:val="4"/>
  </w:num>
  <w:num w:numId="14" w16cid:durableId="1912501670">
    <w:abstractNumId w:val="7"/>
  </w:num>
  <w:num w:numId="15" w16cid:durableId="1442917467">
    <w:abstractNumId w:val="18"/>
  </w:num>
  <w:num w:numId="16" w16cid:durableId="2139257984">
    <w:abstractNumId w:val="10"/>
  </w:num>
  <w:num w:numId="17" w16cid:durableId="2057002608">
    <w:abstractNumId w:val="24"/>
  </w:num>
  <w:num w:numId="18" w16cid:durableId="1044912944">
    <w:abstractNumId w:val="22"/>
  </w:num>
  <w:num w:numId="19" w16cid:durableId="1972788787">
    <w:abstractNumId w:val="0"/>
  </w:num>
  <w:num w:numId="20" w16cid:durableId="1765228073">
    <w:abstractNumId w:val="1"/>
  </w:num>
  <w:num w:numId="21" w16cid:durableId="712003364">
    <w:abstractNumId w:val="17"/>
  </w:num>
  <w:num w:numId="22" w16cid:durableId="544609176">
    <w:abstractNumId w:val="21"/>
  </w:num>
  <w:num w:numId="23" w16cid:durableId="1544949484">
    <w:abstractNumId w:val="23"/>
  </w:num>
  <w:num w:numId="24" w16cid:durableId="261843315">
    <w:abstractNumId w:val="8"/>
  </w:num>
  <w:num w:numId="25" w16cid:durableId="1190873599">
    <w:abstractNumId w:val="2"/>
  </w:num>
  <w:num w:numId="26" w16cid:durableId="1527211662">
    <w:abstractNumId w:val="3"/>
  </w:num>
  <w:num w:numId="27" w16cid:durableId="903684689">
    <w:abstractNumId w:val="19"/>
  </w:num>
  <w:num w:numId="28" w16cid:durableId="751505685">
    <w:abstractNumId w:val="26"/>
  </w:num>
  <w:num w:numId="29" w16cid:durableId="1396390099">
    <w:abstractNumId w:val="6"/>
  </w:num>
  <w:num w:numId="30" w16cid:durableId="184281280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3D5F"/>
    <w:rsid w:val="00004D9F"/>
    <w:rsid w:val="00010215"/>
    <w:rsid w:val="000137AC"/>
    <w:rsid w:val="00072E9D"/>
    <w:rsid w:val="00086DB3"/>
    <w:rsid w:val="00094A32"/>
    <w:rsid w:val="00097D32"/>
    <w:rsid w:val="000A3521"/>
    <w:rsid w:val="000A57AA"/>
    <w:rsid w:val="000B28A4"/>
    <w:rsid w:val="000B3A43"/>
    <w:rsid w:val="000B3D96"/>
    <w:rsid w:val="000B691A"/>
    <w:rsid w:val="000D0709"/>
    <w:rsid w:val="000D3FF8"/>
    <w:rsid w:val="000E31B8"/>
    <w:rsid w:val="000E654C"/>
    <w:rsid w:val="00124529"/>
    <w:rsid w:val="00132A08"/>
    <w:rsid w:val="001423AE"/>
    <w:rsid w:val="00153E46"/>
    <w:rsid w:val="00164AC2"/>
    <w:rsid w:val="00173EB7"/>
    <w:rsid w:val="001815BE"/>
    <w:rsid w:val="001856A3"/>
    <w:rsid w:val="00193ED7"/>
    <w:rsid w:val="001B1DD4"/>
    <w:rsid w:val="001B2665"/>
    <w:rsid w:val="001B478E"/>
    <w:rsid w:val="001B740D"/>
    <w:rsid w:val="001D12D0"/>
    <w:rsid w:val="001D1A9B"/>
    <w:rsid w:val="001E7AD3"/>
    <w:rsid w:val="002005F2"/>
    <w:rsid w:val="00214957"/>
    <w:rsid w:val="00224010"/>
    <w:rsid w:val="0023334D"/>
    <w:rsid w:val="0025612F"/>
    <w:rsid w:val="00263E34"/>
    <w:rsid w:val="0026446C"/>
    <w:rsid w:val="00282051"/>
    <w:rsid w:val="00290DFD"/>
    <w:rsid w:val="00295489"/>
    <w:rsid w:val="002B3CC5"/>
    <w:rsid w:val="002D3AFE"/>
    <w:rsid w:val="002E223A"/>
    <w:rsid w:val="003151AA"/>
    <w:rsid w:val="0031670A"/>
    <w:rsid w:val="00331926"/>
    <w:rsid w:val="003700C5"/>
    <w:rsid w:val="00395A71"/>
    <w:rsid w:val="003B1B8E"/>
    <w:rsid w:val="003B301D"/>
    <w:rsid w:val="003B6D84"/>
    <w:rsid w:val="003B6E29"/>
    <w:rsid w:val="003C30BC"/>
    <w:rsid w:val="003C5C72"/>
    <w:rsid w:val="003C6467"/>
    <w:rsid w:val="003C79BA"/>
    <w:rsid w:val="003D50BD"/>
    <w:rsid w:val="003E2AA5"/>
    <w:rsid w:val="003E2C79"/>
    <w:rsid w:val="003E4B9B"/>
    <w:rsid w:val="00435F9E"/>
    <w:rsid w:val="004476FD"/>
    <w:rsid w:val="00452C4B"/>
    <w:rsid w:val="00456BC2"/>
    <w:rsid w:val="00457814"/>
    <w:rsid w:val="004672AF"/>
    <w:rsid w:val="0048765E"/>
    <w:rsid w:val="00492ED4"/>
    <w:rsid w:val="0049358A"/>
    <w:rsid w:val="004B069E"/>
    <w:rsid w:val="004E3140"/>
    <w:rsid w:val="004E524C"/>
    <w:rsid w:val="004E54DE"/>
    <w:rsid w:val="004F78E1"/>
    <w:rsid w:val="005026EA"/>
    <w:rsid w:val="005037E1"/>
    <w:rsid w:val="00505624"/>
    <w:rsid w:val="00510130"/>
    <w:rsid w:val="0052660C"/>
    <w:rsid w:val="005443D6"/>
    <w:rsid w:val="005473FA"/>
    <w:rsid w:val="00555FBE"/>
    <w:rsid w:val="00562E99"/>
    <w:rsid w:val="00570559"/>
    <w:rsid w:val="00582C05"/>
    <w:rsid w:val="005A104A"/>
    <w:rsid w:val="005A2D04"/>
    <w:rsid w:val="005A4F88"/>
    <w:rsid w:val="005B5E32"/>
    <w:rsid w:val="005D0929"/>
    <w:rsid w:val="005D5843"/>
    <w:rsid w:val="005D6088"/>
    <w:rsid w:val="005E2832"/>
    <w:rsid w:val="005E30A8"/>
    <w:rsid w:val="005E4696"/>
    <w:rsid w:val="005F1CB3"/>
    <w:rsid w:val="0060019E"/>
    <w:rsid w:val="00601663"/>
    <w:rsid w:val="006138C9"/>
    <w:rsid w:val="006140FB"/>
    <w:rsid w:val="0063177D"/>
    <w:rsid w:val="00636B41"/>
    <w:rsid w:val="00655614"/>
    <w:rsid w:val="00665E13"/>
    <w:rsid w:val="006674CF"/>
    <w:rsid w:val="00684D76"/>
    <w:rsid w:val="006B49CC"/>
    <w:rsid w:val="006D733A"/>
    <w:rsid w:val="006F1B17"/>
    <w:rsid w:val="006F5BC4"/>
    <w:rsid w:val="0070311D"/>
    <w:rsid w:val="0070605F"/>
    <w:rsid w:val="007348C2"/>
    <w:rsid w:val="00742CDD"/>
    <w:rsid w:val="00745990"/>
    <w:rsid w:val="007529A4"/>
    <w:rsid w:val="00762F75"/>
    <w:rsid w:val="007870EE"/>
    <w:rsid w:val="007938CE"/>
    <w:rsid w:val="0079695F"/>
    <w:rsid w:val="007C22CC"/>
    <w:rsid w:val="00805776"/>
    <w:rsid w:val="00805EFB"/>
    <w:rsid w:val="00816879"/>
    <w:rsid w:val="00831ED8"/>
    <w:rsid w:val="008341F1"/>
    <w:rsid w:val="00847594"/>
    <w:rsid w:val="00855CA3"/>
    <w:rsid w:val="008572EF"/>
    <w:rsid w:val="008577A0"/>
    <w:rsid w:val="0086572F"/>
    <w:rsid w:val="008767AA"/>
    <w:rsid w:val="008A4521"/>
    <w:rsid w:val="008C2FF0"/>
    <w:rsid w:val="008C699E"/>
    <w:rsid w:val="008D2E24"/>
    <w:rsid w:val="008D3BFF"/>
    <w:rsid w:val="008D58BA"/>
    <w:rsid w:val="00921D04"/>
    <w:rsid w:val="00925CBE"/>
    <w:rsid w:val="00930A32"/>
    <w:rsid w:val="0093377F"/>
    <w:rsid w:val="00947B7A"/>
    <w:rsid w:val="009558F5"/>
    <w:rsid w:val="009718E4"/>
    <w:rsid w:val="00977703"/>
    <w:rsid w:val="00980B7F"/>
    <w:rsid w:val="00987F29"/>
    <w:rsid w:val="00994DCA"/>
    <w:rsid w:val="009A3E5B"/>
    <w:rsid w:val="009B2CD2"/>
    <w:rsid w:val="009D16D0"/>
    <w:rsid w:val="009E6E93"/>
    <w:rsid w:val="009E7BB1"/>
    <w:rsid w:val="009F17EE"/>
    <w:rsid w:val="009F1BF0"/>
    <w:rsid w:val="009F5A51"/>
    <w:rsid w:val="00A23062"/>
    <w:rsid w:val="00A24F0E"/>
    <w:rsid w:val="00A319D8"/>
    <w:rsid w:val="00A378AA"/>
    <w:rsid w:val="00A41D00"/>
    <w:rsid w:val="00A54329"/>
    <w:rsid w:val="00A63A71"/>
    <w:rsid w:val="00A63FC5"/>
    <w:rsid w:val="00AA0363"/>
    <w:rsid w:val="00AA36A3"/>
    <w:rsid w:val="00AB31B7"/>
    <w:rsid w:val="00AD0F4A"/>
    <w:rsid w:val="00AD279E"/>
    <w:rsid w:val="00B009C1"/>
    <w:rsid w:val="00B13CC0"/>
    <w:rsid w:val="00B24E8F"/>
    <w:rsid w:val="00B2617C"/>
    <w:rsid w:val="00B3178A"/>
    <w:rsid w:val="00B32F9D"/>
    <w:rsid w:val="00B6377F"/>
    <w:rsid w:val="00B6476E"/>
    <w:rsid w:val="00B7110D"/>
    <w:rsid w:val="00BA0DCC"/>
    <w:rsid w:val="00BA2BF7"/>
    <w:rsid w:val="00BB0303"/>
    <w:rsid w:val="00BB4067"/>
    <w:rsid w:val="00BB7B2E"/>
    <w:rsid w:val="00BC7D58"/>
    <w:rsid w:val="00BD28CF"/>
    <w:rsid w:val="00BD30F7"/>
    <w:rsid w:val="00C03CCF"/>
    <w:rsid w:val="00C0659F"/>
    <w:rsid w:val="00C0743D"/>
    <w:rsid w:val="00C1117D"/>
    <w:rsid w:val="00C14A60"/>
    <w:rsid w:val="00C205C2"/>
    <w:rsid w:val="00C42ACF"/>
    <w:rsid w:val="00C446C1"/>
    <w:rsid w:val="00C47B15"/>
    <w:rsid w:val="00C6120B"/>
    <w:rsid w:val="00C644FD"/>
    <w:rsid w:val="00C82BD0"/>
    <w:rsid w:val="00CB6B3A"/>
    <w:rsid w:val="00CC04BA"/>
    <w:rsid w:val="00CC43B5"/>
    <w:rsid w:val="00CC5C51"/>
    <w:rsid w:val="00CD731A"/>
    <w:rsid w:val="00CE0307"/>
    <w:rsid w:val="00CF3006"/>
    <w:rsid w:val="00CF47DE"/>
    <w:rsid w:val="00D165F3"/>
    <w:rsid w:val="00D22D95"/>
    <w:rsid w:val="00D27F18"/>
    <w:rsid w:val="00D36CF2"/>
    <w:rsid w:val="00D45F24"/>
    <w:rsid w:val="00D61D45"/>
    <w:rsid w:val="00D83D5F"/>
    <w:rsid w:val="00D9635A"/>
    <w:rsid w:val="00D968BD"/>
    <w:rsid w:val="00DB4CA1"/>
    <w:rsid w:val="00DC3332"/>
    <w:rsid w:val="00DD2146"/>
    <w:rsid w:val="00DF33E7"/>
    <w:rsid w:val="00E176DC"/>
    <w:rsid w:val="00E24555"/>
    <w:rsid w:val="00E33C17"/>
    <w:rsid w:val="00E361FA"/>
    <w:rsid w:val="00E50620"/>
    <w:rsid w:val="00E55D4C"/>
    <w:rsid w:val="00E7356E"/>
    <w:rsid w:val="00E8368E"/>
    <w:rsid w:val="00E916B5"/>
    <w:rsid w:val="00E95065"/>
    <w:rsid w:val="00E95DA7"/>
    <w:rsid w:val="00EA3C5D"/>
    <w:rsid w:val="00EA7DAD"/>
    <w:rsid w:val="00EB4A09"/>
    <w:rsid w:val="00ED7867"/>
    <w:rsid w:val="00EF1C3E"/>
    <w:rsid w:val="00EF22A2"/>
    <w:rsid w:val="00F17FB8"/>
    <w:rsid w:val="00F2051B"/>
    <w:rsid w:val="00F44E9D"/>
    <w:rsid w:val="00F636F2"/>
    <w:rsid w:val="00F66886"/>
    <w:rsid w:val="00F8523B"/>
    <w:rsid w:val="00F923FB"/>
    <w:rsid w:val="00F95463"/>
    <w:rsid w:val="00F97499"/>
    <w:rsid w:val="00F9792E"/>
    <w:rsid w:val="00FA7F8E"/>
    <w:rsid w:val="00FB3E4A"/>
    <w:rsid w:val="00FD79E3"/>
    <w:rsid w:val="00FE3D42"/>
    <w:rsid w:val="00FF2100"/>
    <w:rsid w:val="00FF2909"/>
    <w:rsid w:val="00FF548A"/>
    <w:rsid w:val="039AA5A5"/>
    <w:rsid w:val="067177DB"/>
    <w:rsid w:val="073B6BF2"/>
    <w:rsid w:val="096DDDEC"/>
    <w:rsid w:val="0BAD4233"/>
    <w:rsid w:val="10523793"/>
    <w:rsid w:val="19A96B47"/>
    <w:rsid w:val="1F83A58E"/>
    <w:rsid w:val="20B4B12E"/>
    <w:rsid w:val="2513D5A9"/>
    <w:rsid w:val="258783A6"/>
    <w:rsid w:val="25AB8F97"/>
    <w:rsid w:val="26CED5E3"/>
    <w:rsid w:val="2A7D452F"/>
    <w:rsid w:val="2BCAFC96"/>
    <w:rsid w:val="2D5DCDD5"/>
    <w:rsid w:val="2E18EE39"/>
    <w:rsid w:val="2ED380BD"/>
    <w:rsid w:val="38217139"/>
    <w:rsid w:val="39C18ED2"/>
    <w:rsid w:val="3D94B89F"/>
    <w:rsid w:val="42D3CBAA"/>
    <w:rsid w:val="4301126C"/>
    <w:rsid w:val="448E668C"/>
    <w:rsid w:val="46E3290D"/>
    <w:rsid w:val="46F94615"/>
    <w:rsid w:val="496784A9"/>
    <w:rsid w:val="4AAB52D8"/>
    <w:rsid w:val="4E50E21E"/>
    <w:rsid w:val="56D1A4FE"/>
    <w:rsid w:val="5AF6BD95"/>
    <w:rsid w:val="5B21BA47"/>
    <w:rsid w:val="5C8839BA"/>
    <w:rsid w:val="5DA91A92"/>
    <w:rsid w:val="5FEB6A52"/>
    <w:rsid w:val="605816C5"/>
    <w:rsid w:val="60F9873C"/>
    <w:rsid w:val="6154D268"/>
    <w:rsid w:val="6281C820"/>
    <w:rsid w:val="62B32F13"/>
    <w:rsid w:val="659C70D4"/>
    <w:rsid w:val="68484F4C"/>
    <w:rsid w:val="68EF8B80"/>
    <w:rsid w:val="6979845A"/>
    <w:rsid w:val="6AB30F8A"/>
    <w:rsid w:val="6B66D06D"/>
    <w:rsid w:val="6EC475EA"/>
    <w:rsid w:val="70018F98"/>
    <w:rsid w:val="7185DD24"/>
    <w:rsid w:val="73E272F8"/>
    <w:rsid w:val="74E9D7D5"/>
    <w:rsid w:val="77D8737E"/>
    <w:rsid w:val="7943AC52"/>
    <w:rsid w:val="79B63BC0"/>
    <w:rsid w:val="7A6B50A9"/>
    <w:rsid w:val="7C5B21B6"/>
    <w:rsid w:val="7D788EA1"/>
    <w:rsid w:val="7DB915D7"/>
    <w:rsid w:val="7E3B9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256EF49C"/>
  <w15:docId w15:val="{237B37B9-38B0-47F2-B7F1-97FF1DEAE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FF8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617C"/>
    <w:pPr>
      <w:keepNext/>
      <w:keepLines/>
      <w:overflowPunct/>
      <w:autoSpaceDE/>
      <w:autoSpaceDN/>
      <w:adjustRightInd/>
      <w:spacing w:before="240" w:line="259" w:lineRule="auto"/>
      <w:jc w:val="left"/>
      <w:textAlignment w:val="auto"/>
      <w:outlineLvl w:val="0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aliases w:val="Heading"/>
    <w:basedOn w:val="Normal"/>
    <w:next w:val="Normal"/>
    <w:link w:val="Heading3Char"/>
    <w:autoRedefine/>
    <w:uiPriority w:val="9"/>
    <w:unhideWhenUsed/>
    <w:qFormat/>
    <w:rsid w:val="00E95065"/>
    <w:pPr>
      <w:keepNext/>
      <w:keepLines/>
      <w:spacing w:before="40" w:line="300" w:lineRule="auto"/>
      <w:outlineLvl w:val="2"/>
    </w:pPr>
    <w:rPr>
      <w:rFonts w:eastAsiaTheme="majorEastAsia" w:cstheme="majorBidi"/>
      <w:b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D45F2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2A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2AA5"/>
  </w:style>
  <w:style w:type="paragraph" w:styleId="Footer">
    <w:name w:val="footer"/>
    <w:basedOn w:val="Normal"/>
    <w:link w:val="FooterChar"/>
    <w:uiPriority w:val="99"/>
    <w:unhideWhenUsed/>
    <w:rsid w:val="003E2A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2AA5"/>
  </w:style>
  <w:style w:type="table" w:styleId="TableGrid">
    <w:name w:val="Table Grid"/>
    <w:basedOn w:val="TableNormal"/>
    <w:uiPriority w:val="59"/>
    <w:rsid w:val="00FD79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">
    <w:name w:val="Table"/>
    <w:rsid w:val="00C6120B"/>
    <w:pPr>
      <w:tabs>
        <w:tab w:val="left" w:pos="6480"/>
      </w:tabs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2455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4D9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4D9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rsid w:val="00E7356E"/>
    <w:pPr>
      <w:ind w:left="720"/>
    </w:pPr>
    <w:rPr>
      <w:rFonts w:ascii="Calibri" w:hAnsi="Calibri" w:cs="Calibri"/>
    </w:rPr>
  </w:style>
  <w:style w:type="character" w:customStyle="1" w:styleId="Heading3Char">
    <w:name w:val="Heading 3 Char"/>
    <w:aliases w:val="Heading Char"/>
    <w:basedOn w:val="DefaultParagraphFont"/>
    <w:link w:val="Heading3"/>
    <w:uiPriority w:val="9"/>
    <w:rsid w:val="00E95065"/>
    <w:rPr>
      <w:rFonts w:ascii="Arial" w:eastAsiaTheme="majorEastAsia" w:hAnsi="Arial" w:cstheme="majorBidi"/>
      <w:b/>
      <w:sz w:val="28"/>
      <w:szCs w:val="24"/>
    </w:rPr>
  </w:style>
  <w:style w:type="paragraph" w:customStyle="1" w:styleId="bodybullets">
    <w:name w:val="body bullets"/>
    <w:basedOn w:val="ListParagraph"/>
    <w:link w:val="bodybulletsChar"/>
    <w:qFormat/>
    <w:rsid w:val="00E95065"/>
    <w:pPr>
      <w:numPr>
        <w:numId w:val="2"/>
      </w:numPr>
      <w:spacing w:after="200" w:line="300" w:lineRule="auto"/>
      <w:ind w:left="340" w:hanging="340"/>
      <w:contextualSpacing/>
    </w:pPr>
    <w:rPr>
      <w:rFonts w:ascii="Arial" w:hAnsi="Arial" w:cs="Arial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95065"/>
    <w:rPr>
      <w:rFonts w:ascii="Calibri" w:hAnsi="Calibri" w:cs="Calibri"/>
    </w:rPr>
  </w:style>
  <w:style w:type="character" w:customStyle="1" w:styleId="bodybulletsChar">
    <w:name w:val="body bullets Char"/>
    <w:basedOn w:val="ListParagraphChar"/>
    <w:link w:val="bodybullets"/>
    <w:rsid w:val="00E95065"/>
    <w:rPr>
      <w:rFonts w:ascii="Arial" w:hAnsi="Arial" w:cs="Arial"/>
      <w:sz w:val="24"/>
      <w:szCs w:val="24"/>
    </w:rPr>
  </w:style>
  <w:style w:type="paragraph" w:styleId="Revision">
    <w:name w:val="Revision"/>
    <w:hidden/>
    <w:uiPriority w:val="99"/>
    <w:semiHidden/>
    <w:rsid w:val="001B478E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510130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5F24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</w:rPr>
  </w:style>
  <w:style w:type="paragraph" w:styleId="NormalWeb">
    <w:name w:val="Normal (Web)"/>
    <w:basedOn w:val="Normal"/>
    <w:uiPriority w:val="99"/>
    <w:unhideWhenUsed/>
    <w:rsid w:val="00505624"/>
    <w:pPr>
      <w:overflowPunct/>
      <w:autoSpaceDE/>
      <w:autoSpaceDN/>
      <w:adjustRightInd/>
      <w:spacing w:before="100" w:beforeAutospacing="1" w:after="100" w:afterAutospacing="1"/>
      <w:jc w:val="left"/>
      <w:textAlignment w:val="auto"/>
    </w:pPr>
    <w:rPr>
      <w:rFonts w:ascii="Calibri" w:eastAsiaTheme="minorEastAsia" w:hAnsi="Calibri" w:cs="Calibri"/>
      <w:sz w:val="22"/>
      <w:szCs w:val="22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5473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3FA"/>
  </w:style>
  <w:style w:type="character" w:customStyle="1" w:styleId="CommentTextChar">
    <w:name w:val="Comment Text Char"/>
    <w:basedOn w:val="DefaultParagraphFont"/>
    <w:link w:val="CommentText"/>
    <w:uiPriority w:val="99"/>
    <w:rsid w:val="005473FA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73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3FA"/>
    <w:rPr>
      <w:rFonts w:ascii="Arial" w:eastAsia="Times New Roman" w:hAnsi="Arial" w:cs="Times New Roman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2617C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paragraph" w:styleId="NoSpacing">
    <w:name w:val="No Spacing"/>
    <w:uiPriority w:val="1"/>
    <w:rsid w:val="008A4521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sz w:val="20"/>
      <w:szCs w:val="20"/>
    </w:rPr>
  </w:style>
  <w:style w:type="table" w:styleId="PlainTable1">
    <w:name w:val="Plain Table 1"/>
    <w:basedOn w:val="TableNormal"/>
    <w:uiPriority w:val="41"/>
    <w:rsid w:val="006B49C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B49C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B49C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6B49C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5Dark">
    <w:name w:val="Grid Table 5 Dark"/>
    <w:basedOn w:val="TableNormal"/>
    <w:uiPriority w:val="50"/>
    <w:rsid w:val="006B49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6B49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ridTable6Colourful">
    <w:name w:val="Grid Table 6 Colorful"/>
    <w:basedOn w:val="TableNormal"/>
    <w:uiPriority w:val="51"/>
    <w:rsid w:val="006B49C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">
    <w:name w:val="List Table 4"/>
    <w:basedOn w:val="TableNormal"/>
    <w:uiPriority w:val="49"/>
    <w:rsid w:val="006B49C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">
    <w:name w:val="Grid Table 4"/>
    <w:basedOn w:val="TableNormal"/>
    <w:uiPriority w:val="49"/>
    <w:rsid w:val="006B49C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5Dark-Accent6">
    <w:name w:val="Grid Table 5 Dark Accent 6"/>
    <w:basedOn w:val="TableNormal"/>
    <w:uiPriority w:val="50"/>
    <w:rsid w:val="006B49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1856A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A3E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1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982315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3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9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8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9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4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00469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13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6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3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8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2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6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1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webteam@northyorks.gov.uk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Michael.rudd@northyorks.gov.uk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Equality@northyorks.gov.uk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5" Type="http://schemas.openxmlformats.org/officeDocument/2006/relationships/numbering" Target="numbering.xml"/><Relationship Id="rId15" Type="http://schemas.openxmlformats.org/officeDocument/2006/relationships/hyperlink" Target="https://northyorksgovuk.sharepoint.com/sites/NYCIntranet/SitePages/Paying-due-regard-to-equality-using-equality-impact-assessments.aspx" TargetMode="Externa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northyorks.gov.uk/your-council/equality-and-diversity/equalities-assessment-and-consultatio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orner\Downloads\NYC%20Window%20Letterhead%20Template%20Recipie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46E4840CDB2042BD779F3411BD22CB" ma:contentTypeVersion="16" ma:contentTypeDescription="Create a new document." ma:contentTypeScope="" ma:versionID="3518b752d6755435c9cbdad99eaa0b8c">
  <xsd:schema xmlns:xsd="http://www.w3.org/2001/XMLSchema" xmlns:xs="http://www.w3.org/2001/XMLSchema" xmlns:p="http://schemas.microsoft.com/office/2006/metadata/properties" xmlns:ns2="34ec99a0-7338-4cb1-8952-6e7d04e844d1" xmlns:ns3="d375eb37-ddd3-492e-9274-f9b06a9c58f5" targetNamespace="http://schemas.microsoft.com/office/2006/metadata/properties" ma:root="true" ma:fieldsID="b9964f1a323bec0d2dbfa4eaf23f8a30" ns2:_="" ns3:_="">
    <xsd:import namespace="34ec99a0-7338-4cb1-8952-6e7d04e844d1"/>
    <xsd:import namespace="d375eb37-ddd3-492e-9274-f9b06a9c58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ec99a0-7338-4cb1-8952-6e7d04e844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47a77f1-cf3c-4eb3-ad1c-cfadb09ca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75eb37-ddd3-492e-9274-f9b06a9c58f5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84eaa5a-931d-417f-bdbe-d4e199c53cea}" ma:internalName="TaxCatchAll" ma:showField="CatchAllData" ma:web="d375eb37-ddd3-492e-9274-f9b06a9c58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375eb37-ddd3-492e-9274-f9b06a9c58f5" xsi:nil="true"/>
    <lcf76f155ced4ddcb4097134ff3c332f xmlns="34ec99a0-7338-4cb1-8952-6e7d04e844d1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53E0A6-4572-42BA-AA14-A1F15E1561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B9840C8-614A-4066-9E4B-04C58E2B75E6}"/>
</file>

<file path=customXml/itemProps3.xml><?xml version="1.0" encoding="utf-8"?>
<ds:datastoreItem xmlns:ds="http://schemas.openxmlformats.org/officeDocument/2006/customXml" ds:itemID="{9EAD7AA5-0928-4A0B-A9A5-E19C3274E9E2}">
  <ds:schemaRefs>
    <ds:schemaRef ds:uri="http://schemas.microsoft.com/office/2006/metadata/properties"/>
    <ds:schemaRef ds:uri="http://schemas.microsoft.com/office/infopath/2007/PartnerControls"/>
    <ds:schemaRef ds:uri="a34d9b42-3804-45b2-a994-d5265fa32ea9"/>
    <ds:schemaRef ds:uri="3fd193de-7a83-4ed7-9aff-fdf35a9d3c01"/>
  </ds:schemaRefs>
</ds:datastoreItem>
</file>

<file path=customXml/itemProps4.xml><?xml version="1.0" encoding="utf-8"?>
<ds:datastoreItem xmlns:ds="http://schemas.openxmlformats.org/officeDocument/2006/customXml" ds:itemID="{336C2233-87F0-4F8F-80C4-91DEA9146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NYC Window Letterhead Template Recipient</Template>
  <TotalTime>0</TotalTime>
  <Pages>6</Pages>
  <Words>1622</Words>
  <Characters>9534</Characters>
  <Application>Microsoft Office Word</Application>
  <DocSecurity>4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NYCC</Company>
  <LinksUpToDate>false</LinksUpToDate>
  <CharactersWithSpaces>11134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Sheila Horner</dc:creator>
  <cp:lastModifiedBy>Abigail Barron</cp:lastModifiedBy>
  <cp:revision>2</cp:revision>
  <cp:lastPrinted>2025-09-26T09:52:00Z</cp:lastPrinted>
  <dcterms:created xsi:type="dcterms:W3CDTF">2025-12-16T16:58:00Z</dcterms:created>
  <dcterms:modified xsi:type="dcterms:W3CDTF">2025-12-16T16:58:00Z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ecdfc32-7be5-4b17-9f97-00453388bdd7_Enabled">
    <vt:lpwstr>true</vt:lpwstr>
  </property>
  <property fmtid="{D5CDD505-2E9C-101B-9397-08002B2CF9AE}" pid="3" name="MSIP_Label_3ecdfc32-7be5-4b17-9f97-00453388bdd7_SetDate">
    <vt:lpwstr>2021-12-13T15:23:17Z</vt:lpwstr>
  </property>
  <property fmtid="{D5CDD505-2E9C-101B-9397-08002B2CF9AE}" pid="4" name="MSIP_Label_3ecdfc32-7be5-4b17-9f97-00453388bdd7_Method">
    <vt:lpwstr>Standard</vt:lpwstr>
  </property>
  <property fmtid="{D5CDD505-2E9C-101B-9397-08002B2CF9AE}" pid="5" name="MSIP_Label_3ecdfc32-7be5-4b17-9f97-00453388bdd7_Name">
    <vt:lpwstr>OFFICIAL</vt:lpwstr>
  </property>
  <property fmtid="{D5CDD505-2E9C-101B-9397-08002B2CF9AE}" pid="6" name="MSIP_Label_3ecdfc32-7be5-4b17-9f97-00453388bdd7_SiteId">
    <vt:lpwstr>ad3d9c73-9830-44a1-b487-e1055441c70e</vt:lpwstr>
  </property>
  <property fmtid="{D5CDD505-2E9C-101B-9397-08002B2CF9AE}" pid="7" name="MSIP_Label_3ecdfc32-7be5-4b17-9f97-00453388bdd7_ActionId">
    <vt:lpwstr>bfc2ace4-fd05-4759-83dd-0000efa99cac</vt:lpwstr>
  </property>
  <property fmtid="{D5CDD505-2E9C-101B-9397-08002B2CF9AE}" pid="8" name="MSIP_Label_3ecdfc32-7be5-4b17-9f97-00453388bdd7_ContentBits">
    <vt:lpwstr>2</vt:lpwstr>
  </property>
  <property fmtid="{D5CDD505-2E9C-101B-9397-08002B2CF9AE}" pid="9" name="ContentTypeId">
    <vt:lpwstr>0x0101007C46E4840CDB2042BD779F3411BD22CB</vt:lpwstr>
  </property>
  <property fmtid="{D5CDD505-2E9C-101B-9397-08002B2CF9AE}" pid="10" name="GrammarlyDocumentId">
    <vt:lpwstr>260bd328-2338-4c0e-a9e8-16247fd4bcf8</vt:lpwstr>
  </property>
</Properties>
</file>